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EB" w:rsidRDefault="00EF70EB" w:rsidP="00B8500F">
      <w:pPr>
        <w:jc w:val="center"/>
        <w:rPr>
          <w:rFonts w:ascii="Old English Text MT" w:hAnsi="Old English Text MT" w:cs="Arial"/>
          <w:sz w:val="52"/>
          <w:szCs w:val="52"/>
        </w:rPr>
      </w:pPr>
    </w:p>
    <w:p w:rsidR="00267C9A"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rsidR="002165EF" w:rsidRPr="002165EF" w:rsidRDefault="002165EF" w:rsidP="002165EF">
      <w:pPr>
        <w:spacing w:before="120" w:after="120"/>
        <w:jc w:val="center"/>
        <w:rPr>
          <w:rFonts w:ascii="Footlight MT Light" w:hAnsi="Footlight MT Light" w:cs="Arial"/>
          <w:iCs/>
          <w:noProof/>
          <w:sz w:val="40"/>
          <w:szCs w:val="40"/>
          <w:lang w:bidi="he-IL"/>
        </w:rPr>
      </w:pPr>
      <w:r w:rsidRPr="002165EF">
        <w:rPr>
          <w:noProof/>
        </w:rPr>
        <w:drawing>
          <wp:inline distT="0" distB="0" distL="0" distR="0" wp14:anchorId="4489936C" wp14:editId="6CE96B0D">
            <wp:extent cx="3760590" cy="3108908"/>
            <wp:effectExtent l="19050" t="0" r="0" b="0"/>
            <wp:docPr id="4" name="Picture 4" descr="http://www.mostholyfaith.com/images/Adam_to_Zion/SheepGo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stholyfaith.com/images/Adam_to_Zion/SheepGoats.jpg"/>
                    <pic:cNvPicPr>
                      <a:picLocks noChangeAspect="1" noChangeArrowheads="1"/>
                    </pic:cNvPicPr>
                  </pic:nvPicPr>
                  <pic:blipFill>
                    <a:blip r:embed="rId8" cstate="print"/>
                    <a:srcRect/>
                    <a:stretch>
                      <a:fillRect/>
                    </a:stretch>
                  </pic:blipFill>
                  <pic:spPr bwMode="auto">
                    <a:xfrm>
                      <a:off x="0" y="0"/>
                      <a:ext cx="3760695" cy="3108995"/>
                    </a:xfrm>
                    <a:prstGeom prst="rect">
                      <a:avLst/>
                    </a:prstGeom>
                    <a:noFill/>
                    <a:ln w="9525">
                      <a:noFill/>
                      <a:miter lim="800000"/>
                      <a:headEnd/>
                      <a:tailEnd/>
                    </a:ln>
                  </pic:spPr>
                </pic:pic>
              </a:graphicData>
            </a:graphic>
          </wp:inline>
        </w:drawing>
      </w:r>
    </w:p>
    <w:p w:rsidR="002165EF" w:rsidRPr="002165EF" w:rsidRDefault="00267554" w:rsidP="002165EF">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Second-to-Last</w:t>
      </w:r>
      <w:bookmarkStart w:id="0" w:name="_GoBack"/>
      <w:bookmarkEnd w:id="0"/>
      <w:r w:rsidR="002165EF" w:rsidRPr="002165EF">
        <w:rPr>
          <w:rFonts w:ascii="Footlight MT Light" w:hAnsi="Footlight MT Light" w:cs="Arial"/>
          <w:iCs/>
          <w:noProof/>
          <w:sz w:val="40"/>
          <w:szCs w:val="40"/>
          <w:lang w:bidi="he-IL"/>
        </w:rPr>
        <w:t xml:space="preserve"> Sunday after Trinity</w:t>
      </w:r>
    </w:p>
    <w:p w:rsidR="00AD18F2" w:rsidRDefault="002A3801" w:rsidP="00C6125E">
      <w:pPr>
        <w:spacing w:after="240"/>
        <w:jc w:val="center"/>
        <w:rPr>
          <w:rFonts w:ascii="Footlight MT Light" w:hAnsi="Footlight MT Light" w:cs="Arial"/>
          <w:sz w:val="28"/>
          <w:szCs w:val="28"/>
        </w:rPr>
      </w:pPr>
      <w:r>
        <w:rPr>
          <w:rFonts w:ascii="Footlight MT Light" w:hAnsi="Footlight MT Light" w:cs="Arial"/>
          <w:sz w:val="28"/>
          <w:szCs w:val="28"/>
        </w:rPr>
        <w:t>N</w:t>
      </w:r>
      <w:r w:rsidR="002165EF">
        <w:rPr>
          <w:rFonts w:ascii="Footlight MT Light" w:hAnsi="Footlight MT Light" w:cs="Arial"/>
          <w:sz w:val="28"/>
          <w:szCs w:val="28"/>
        </w:rPr>
        <w:t xml:space="preserve">ovember </w:t>
      </w:r>
      <w:r w:rsidR="00864D5B">
        <w:rPr>
          <w:rFonts w:ascii="Footlight MT Light" w:hAnsi="Footlight MT Light" w:cs="Arial"/>
          <w:sz w:val="28"/>
          <w:szCs w:val="28"/>
        </w:rPr>
        <w:t>19, 2017</w:t>
      </w:r>
    </w:p>
    <w:p w:rsidR="00EA0C89" w:rsidRDefault="00EA0C89" w:rsidP="00C6125E">
      <w:pPr>
        <w:spacing w:after="240"/>
        <w:jc w:val="center"/>
        <w:rPr>
          <w:rFonts w:ascii="Footlight MT Light" w:hAnsi="Footlight MT Light" w:cs="Arial"/>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864D5B">
        <w:rPr>
          <w:rFonts w:ascii="Cambria" w:eastAsia="Times New Roman" w:hAnsi="Cambria" w:cs="Times New Roman"/>
          <w:szCs w:val="24"/>
        </w:rPr>
        <w:t>, and we welcome visitors to hear God’s Word with us.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AE5C17" w:rsidRDefault="00AE5C17" w:rsidP="00A107AB">
      <w:pPr>
        <w:spacing w:before="360" w:after="40"/>
        <w:rPr>
          <w:rFonts w:ascii="Cambria" w:eastAsia="Times New Roman" w:hAnsi="Cambria" w:cs="Times New Roman"/>
          <w:b/>
          <w:bCs/>
          <w:sz w:val="22"/>
          <w:szCs w:val="22"/>
        </w:rPr>
      </w:pPr>
    </w:p>
    <w:p w:rsidR="00F01A99" w:rsidRPr="0080020D" w:rsidRDefault="00F01A99" w:rsidP="00A107AB">
      <w:pPr>
        <w:spacing w:before="36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 xml:space="preserve">EVENTS </w:t>
      </w:r>
      <w:proofErr w:type="gramStart"/>
      <w:r w:rsidRPr="0080020D">
        <w:rPr>
          <w:rFonts w:ascii="Cambria" w:eastAsia="Times New Roman" w:hAnsi="Cambria" w:cs="Times New Roman"/>
          <w:b/>
          <w:bCs/>
          <w:sz w:val="22"/>
          <w:szCs w:val="22"/>
        </w:rPr>
        <w:t>IN THE NEAR FUTURE</w:t>
      </w:r>
      <w:proofErr w:type="gramEnd"/>
      <w:r w:rsidRPr="0080020D">
        <w:rPr>
          <w:rFonts w:ascii="Cambria" w:eastAsia="Times New Roman" w:hAnsi="Cambria" w:cs="Times New Roman"/>
          <w:b/>
          <w:bCs/>
          <w:sz w:val="22"/>
          <w:szCs w:val="22"/>
        </w:rPr>
        <w:t>…</w:t>
      </w:r>
    </w:p>
    <w:p w:rsidR="00864D5B" w:rsidRDefault="00864D5B" w:rsidP="005F5DDC">
      <w:pPr>
        <w:tabs>
          <w:tab w:val="left" w:pos="1440"/>
          <w:tab w:val="left" w:pos="1710"/>
        </w:tabs>
        <w:ind w:left="1710" w:hanging="1530"/>
        <w:rPr>
          <w:rFonts w:ascii="Cambria" w:eastAsia="Times New Roman" w:hAnsi="Cambria"/>
        </w:rPr>
      </w:pPr>
      <w:r>
        <w:rPr>
          <w:rFonts w:ascii="Cambria" w:eastAsia="Times New Roman" w:hAnsi="Cambria"/>
        </w:rPr>
        <w:t>Wed., Nov. 22</w:t>
      </w:r>
      <w:r>
        <w:rPr>
          <w:rFonts w:ascii="Cambria" w:eastAsia="Times New Roman" w:hAnsi="Cambria"/>
        </w:rPr>
        <w:tab/>
        <w:t>-</w:t>
      </w:r>
      <w:r>
        <w:rPr>
          <w:rFonts w:ascii="Cambria" w:eastAsia="Times New Roman" w:hAnsi="Cambria"/>
        </w:rPr>
        <w:tab/>
        <w:t>6PM Thanksgiving Vespers, followed by dessert</w:t>
      </w:r>
    </w:p>
    <w:p w:rsidR="00EA0C89" w:rsidRDefault="00EA0C89" w:rsidP="005F5DDC">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AE5C17">
        <w:rPr>
          <w:rFonts w:ascii="Cambria" w:eastAsia="Times New Roman" w:hAnsi="Cambria"/>
        </w:rPr>
        <w:t xml:space="preserve">Nov. </w:t>
      </w:r>
      <w:r w:rsidR="00864D5B">
        <w:rPr>
          <w:rFonts w:ascii="Cambria" w:eastAsia="Times New Roman" w:hAnsi="Cambria"/>
        </w:rPr>
        <w:t>26</w:t>
      </w:r>
      <w:r>
        <w:rPr>
          <w:rFonts w:ascii="Cambria" w:eastAsia="Times New Roman" w:hAnsi="Cambria"/>
        </w:rPr>
        <w:tab/>
        <w:t>-</w:t>
      </w:r>
      <w:r>
        <w:rPr>
          <w:rFonts w:ascii="Cambria" w:eastAsia="Times New Roman" w:hAnsi="Cambria"/>
        </w:rPr>
        <w:tab/>
        <w:t>Bible Class/Sunday School, 9AM</w:t>
      </w:r>
    </w:p>
    <w:p w:rsidR="00EA0C89" w:rsidRDefault="00EA0C89" w:rsidP="005F5DDC">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w:t>
      </w:r>
      <w:r w:rsidR="00886D2E">
        <w:rPr>
          <w:rFonts w:ascii="Cambria" w:eastAsia="Times New Roman" w:hAnsi="Cambria"/>
        </w:rPr>
        <w:t>Trinity</w:t>
      </w:r>
      <w:r w:rsidR="002165EF">
        <w:rPr>
          <w:rFonts w:ascii="Cambria" w:eastAsia="Times New Roman" w:hAnsi="Cambria"/>
        </w:rPr>
        <w:t xml:space="preserve"> 27</w:t>
      </w:r>
      <w:r>
        <w:rPr>
          <w:rFonts w:ascii="Cambria" w:eastAsia="Times New Roman" w:hAnsi="Cambria"/>
        </w:rPr>
        <w:t>)</w:t>
      </w:r>
    </w:p>
    <w:p w:rsidR="00A107AB" w:rsidRDefault="00A107AB" w:rsidP="0097534E">
      <w:pPr>
        <w:tabs>
          <w:tab w:val="left" w:pos="1440"/>
          <w:tab w:val="left" w:pos="1710"/>
        </w:tabs>
        <w:ind w:left="1710" w:hanging="1530"/>
        <w:rPr>
          <w:rFonts w:ascii="Cambria" w:eastAsia="Times New Roman" w:hAnsi="Cambria"/>
          <w:sz w:val="14"/>
        </w:rPr>
      </w:pPr>
    </w:p>
    <w:p w:rsidR="005F5DDC" w:rsidRDefault="005F5DDC"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2165EF" w:rsidRPr="00BA03BA" w:rsidRDefault="002165EF"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AE5C17" w:rsidRDefault="00AE5C17">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r>
      <w:r w:rsidR="002165EF">
        <w:rPr>
          <w:rFonts w:ascii="Calibri" w:eastAsia="Times New Roman" w:hAnsi="Calibri" w:cs="Times New Roman"/>
          <w:b/>
          <w:bCs/>
          <w:sz w:val="32"/>
          <w:szCs w:val="24"/>
        </w:rPr>
        <w:t>Trinity 26</w:t>
      </w:r>
      <w:r w:rsidR="003F7511" w:rsidRPr="003F7511">
        <w:rPr>
          <w:rFonts w:ascii="Calibri" w:eastAsia="Times New Roman" w:hAnsi="Calibri" w:cs="Times New Roman"/>
          <w:b/>
          <w:bCs/>
          <w:sz w:val="32"/>
          <w:szCs w:val="24"/>
        </w:rPr>
        <w:t xml:space="preserve"> </w:t>
      </w:r>
    </w:p>
    <w:p w:rsidR="003F7511" w:rsidRPr="003F7511" w:rsidRDefault="00411F17"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rsidR="00EC5D45" w:rsidRPr="00EC5D45" w:rsidRDefault="00EC5D45" w:rsidP="00EC5D45">
      <w:pPr>
        <w:tabs>
          <w:tab w:val="left" w:pos="540"/>
          <w:tab w:val="right" w:pos="6750"/>
        </w:tabs>
        <w:ind w:left="90"/>
        <w:rPr>
          <w:rFonts w:ascii="Calibri" w:eastAsia="Times New Roman" w:hAnsi="Calibri" w:cs="Times New Roman"/>
          <w:bCs/>
          <w:i/>
          <w:sz w:val="22"/>
          <w:szCs w:val="22"/>
        </w:rPr>
      </w:pPr>
      <w:r w:rsidRPr="00EC5D45">
        <w:rPr>
          <w:rFonts w:ascii="Calibri" w:eastAsia="Times New Roman" w:hAnsi="Calibri" w:cs="Times New Roman"/>
          <w:b/>
          <w:bCs/>
          <w:sz w:val="22"/>
          <w:szCs w:val="22"/>
        </w:rPr>
        <w:t>OPENING HYMN</w:t>
      </w:r>
      <w:r w:rsidRPr="00EC5D45">
        <w:rPr>
          <w:rFonts w:ascii="Calibri" w:eastAsia="Times New Roman" w:hAnsi="Calibri" w:cs="Times New Roman"/>
          <w:b/>
          <w:bCs/>
          <w:sz w:val="22"/>
          <w:szCs w:val="22"/>
        </w:rPr>
        <w:tab/>
      </w:r>
      <w:r w:rsidRPr="00EC5D45">
        <w:rPr>
          <w:rFonts w:ascii="Calibri" w:eastAsia="Times New Roman" w:hAnsi="Calibri" w:cs="Times New Roman"/>
          <w:bCs/>
          <w:i/>
          <w:sz w:val="22"/>
          <w:szCs w:val="22"/>
        </w:rPr>
        <w:t xml:space="preserve">TLH #605 - </w:t>
      </w:r>
      <w:r w:rsidRPr="00EC5D45">
        <w:rPr>
          <w:rFonts w:ascii="Calibri" w:eastAsia="Times New Roman" w:hAnsi="Calibri" w:cs="Times New Roman"/>
          <w:bCs/>
          <w:i/>
          <w:sz w:val="22"/>
        </w:rPr>
        <w:t>The World Is Very Evil</w:t>
      </w:r>
    </w:p>
    <w:p w:rsidR="00EC5D45" w:rsidRPr="00EC5D45" w:rsidRDefault="00EC5D45" w:rsidP="00EC5D45">
      <w:pPr>
        <w:tabs>
          <w:tab w:val="left" w:pos="540"/>
          <w:tab w:val="right" w:pos="6750"/>
        </w:tabs>
        <w:ind w:left="90"/>
        <w:rPr>
          <w:rFonts w:ascii="Calibri" w:eastAsia="Times New Roman" w:hAnsi="Calibri" w:cs="Times New Roman"/>
          <w:bCs/>
          <w:i/>
          <w:sz w:val="22"/>
          <w:szCs w:val="22"/>
        </w:rPr>
      </w:pPr>
      <w:r w:rsidRPr="00EC5D45">
        <w:rPr>
          <w:rFonts w:ascii="Calibri" w:eastAsia="Times New Roman" w:hAnsi="Calibri" w:cs="Times New Roman"/>
          <w:b/>
          <w:bCs/>
          <w:sz w:val="22"/>
          <w:szCs w:val="22"/>
        </w:rPr>
        <w:t xml:space="preserve">HYMN </w:t>
      </w:r>
      <w:r w:rsidRPr="00EC5D45">
        <w:rPr>
          <w:rFonts w:ascii="Calibri" w:eastAsia="Times New Roman" w:hAnsi="Calibri" w:cs="Times New Roman"/>
          <w:i/>
          <w:iCs/>
          <w:sz w:val="18"/>
        </w:rPr>
        <w:t>(after the Creed)</w:t>
      </w:r>
      <w:r w:rsidRPr="00EC5D45">
        <w:rPr>
          <w:rFonts w:ascii="Calibri" w:eastAsia="Times New Roman" w:hAnsi="Calibri" w:cs="Times New Roman"/>
          <w:b/>
          <w:bCs/>
          <w:i/>
          <w:iCs/>
        </w:rPr>
        <w:tab/>
      </w:r>
      <w:r w:rsidRPr="00EC5D45">
        <w:rPr>
          <w:rFonts w:ascii="Calibri" w:eastAsia="Times New Roman" w:hAnsi="Calibri" w:cs="Times New Roman"/>
          <w:bCs/>
          <w:i/>
          <w:sz w:val="22"/>
          <w:szCs w:val="22"/>
        </w:rPr>
        <w:t xml:space="preserve">TLH #611 - </w:t>
      </w:r>
      <w:r w:rsidRPr="00EC5D45">
        <w:rPr>
          <w:rFonts w:ascii="Calibri" w:eastAsia="Times New Roman" w:hAnsi="Calibri" w:cs="Times New Roman"/>
          <w:bCs/>
          <w:i/>
          <w:sz w:val="22"/>
        </w:rPr>
        <w:t>The Day Is Surely Drawing Near</w:t>
      </w:r>
    </w:p>
    <w:p w:rsidR="00EC5D45" w:rsidRPr="00EC5D45" w:rsidRDefault="00EC5D45" w:rsidP="00EC5D45">
      <w:pPr>
        <w:tabs>
          <w:tab w:val="left" w:pos="540"/>
          <w:tab w:val="right" w:pos="6750"/>
        </w:tabs>
        <w:ind w:left="90"/>
        <w:rPr>
          <w:rFonts w:ascii="Calibri" w:eastAsia="Times New Roman" w:hAnsi="Calibri" w:cs="Times New Roman"/>
          <w:bCs/>
          <w:i/>
          <w:sz w:val="22"/>
          <w:szCs w:val="22"/>
        </w:rPr>
      </w:pPr>
      <w:r w:rsidRPr="00EC5D45">
        <w:rPr>
          <w:rFonts w:ascii="Calibri" w:eastAsia="Times New Roman" w:hAnsi="Calibri" w:cs="Times New Roman"/>
          <w:b/>
          <w:bCs/>
          <w:sz w:val="22"/>
          <w:szCs w:val="22"/>
        </w:rPr>
        <w:t xml:space="preserve">HYMN </w:t>
      </w:r>
      <w:r w:rsidRPr="00EC5D45">
        <w:rPr>
          <w:rFonts w:ascii="Calibri" w:eastAsia="Times New Roman" w:hAnsi="Calibri" w:cs="Times New Roman"/>
          <w:i/>
          <w:iCs/>
          <w:sz w:val="18"/>
        </w:rPr>
        <w:t>(after General Prayer)</w:t>
      </w:r>
      <w:r w:rsidRPr="00EC5D45">
        <w:rPr>
          <w:rFonts w:ascii="Calibri" w:eastAsia="Times New Roman" w:hAnsi="Calibri" w:cs="Times New Roman"/>
          <w:bCs/>
          <w:i/>
          <w:sz w:val="22"/>
          <w:szCs w:val="22"/>
        </w:rPr>
        <w:tab/>
        <w:t xml:space="preserve">TLH #610 - </w:t>
      </w:r>
      <w:r w:rsidRPr="00EC5D45">
        <w:rPr>
          <w:rFonts w:ascii="Calibri" w:eastAsia="Times New Roman" w:hAnsi="Calibri" w:cs="Times New Roman"/>
          <w:bCs/>
          <w:i/>
          <w:sz w:val="22"/>
        </w:rPr>
        <w:t>And Will the Judge Descend</w:t>
      </w:r>
    </w:p>
    <w:p w:rsidR="00EC5D45" w:rsidRPr="00EC5D45" w:rsidRDefault="00EC5D45" w:rsidP="00EC5D45">
      <w:pPr>
        <w:tabs>
          <w:tab w:val="left" w:pos="540"/>
          <w:tab w:val="right" w:pos="6750"/>
        </w:tabs>
        <w:ind w:left="90"/>
        <w:rPr>
          <w:rFonts w:ascii="Calibri" w:eastAsia="Times New Roman" w:hAnsi="Calibri" w:cs="Times New Roman"/>
          <w:bCs/>
          <w:i/>
          <w:sz w:val="22"/>
          <w:szCs w:val="22"/>
        </w:rPr>
      </w:pPr>
      <w:r w:rsidRPr="00EC5D45">
        <w:rPr>
          <w:rFonts w:ascii="Calibri" w:eastAsia="Times New Roman" w:hAnsi="Calibri" w:cs="Times New Roman"/>
          <w:b/>
          <w:bCs/>
          <w:sz w:val="22"/>
          <w:szCs w:val="22"/>
        </w:rPr>
        <w:t>DISTRIBUTION HYMN</w:t>
      </w:r>
      <w:r w:rsidRPr="00EC5D45">
        <w:rPr>
          <w:rFonts w:ascii="Calibri" w:eastAsia="Times New Roman" w:hAnsi="Calibri" w:cs="Times New Roman"/>
          <w:b/>
          <w:bCs/>
          <w:sz w:val="22"/>
          <w:szCs w:val="22"/>
        </w:rPr>
        <w:tab/>
      </w:r>
      <w:r w:rsidRPr="00EC5D45">
        <w:rPr>
          <w:rFonts w:ascii="Calibri" w:eastAsia="Times New Roman" w:hAnsi="Calibri" w:cs="Times New Roman"/>
          <w:bCs/>
          <w:i/>
          <w:sz w:val="22"/>
          <w:szCs w:val="22"/>
        </w:rPr>
        <w:t>TLH #607 - Day of Wrath Oh Day of Mourning</w:t>
      </w:r>
    </w:p>
    <w:p w:rsidR="00863257" w:rsidRPr="000D2A9D" w:rsidRDefault="00411F17" w:rsidP="00EA0C89">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856F7F">
        <w:rPr>
          <w:rFonts w:ascii="Calibri" w:hAnsi="Calibri"/>
          <w:bCs/>
          <w:i/>
          <w:sz w:val="22"/>
          <w:szCs w:val="22"/>
        </w:rPr>
        <w:t>2 Peter 3:3-14</w:t>
      </w:r>
      <w:r w:rsidR="00856F7F">
        <w:rPr>
          <w:rFonts w:ascii="Calibri" w:hAnsi="Calibri"/>
          <w:bCs/>
          <w:i/>
          <w:sz w:val="22"/>
          <w:szCs w:val="22"/>
        </w:rPr>
        <w:tab/>
      </w:r>
      <w:r w:rsidR="00EC5D45">
        <w:rPr>
          <w:rFonts w:ascii="Calibri" w:hAnsi="Calibri"/>
          <w:bCs/>
          <w:i/>
          <w:sz w:val="22"/>
          <w:szCs w:val="22"/>
        </w:rPr>
        <w:t xml:space="preserve">    </w:t>
      </w:r>
      <w:r w:rsidR="006F4F71">
        <w:rPr>
          <w:rFonts w:asciiTheme="minorHAnsi" w:hAnsiTheme="minorHAnsi"/>
          <w:b/>
          <w:bCs/>
          <w:sz w:val="24"/>
          <w:szCs w:val="24"/>
        </w:rPr>
        <w:t xml:space="preserve">Gospel:  </w:t>
      </w:r>
      <w:r w:rsidR="00EC5D45" w:rsidRPr="00EC5D45">
        <w:rPr>
          <w:rFonts w:ascii="Calibri" w:hAnsi="Calibri"/>
          <w:bCs/>
          <w:i/>
          <w:sz w:val="22"/>
          <w:szCs w:val="22"/>
        </w:rPr>
        <w:t>Matthew 25:31-46</w:t>
      </w:r>
    </w:p>
    <w:p w:rsidR="00D13ECD" w:rsidRPr="00D13ECD" w:rsidRDefault="00411F17"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rsidR="00EC5D45" w:rsidRPr="00EC5D45" w:rsidRDefault="00EC5D45" w:rsidP="00EC5D45">
      <w:pPr>
        <w:tabs>
          <w:tab w:val="right" w:pos="6750"/>
        </w:tabs>
        <w:spacing w:after="40"/>
        <w:rPr>
          <w:rFonts w:asciiTheme="minorHAnsi" w:hAnsiTheme="minorHAnsi"/>
          <w:b/>
          <w:bCs/>
          <w:i/>
          <w:iCs/>
          <w:color w:val="990000"/>
        </w:rPr>
      </w:pPr>
      <w:r w:rsidRPr="00EC5D45">
        <w:rPr>
          <w:rFonts w:ascii="Calibri" w:hAnsi="Calibri"/>
          <w:b/>
          <w:bCs/>
          <w:sz w:val="26"/>
          <w:szCs w:val="26"/>
        </w:rPr>
        <w:t>THE INTROIT</w:t>
      </w:r>
      <w:r w:rsidRPr="00EC5D45">
        <w:rPr>
          <w:rFonts w:ascii="Calibri" w:hAnsi="Calibri"/>
          <w:i/>
          <w:iCs/>
          <w:sz w:val="18"/>
          <w:szCs w:val="18"/>
        </w:rPr>
        <w:t xml:space="preserve"> (after general Absolution)</w:t>
      </w:r>
      <w:r w:rsidRPr="00EC5D45">
        <w:rPr>
          <w:rFonts w:ascii="Calibri" w:hAnsi="Calibri"/>
          <w:b/>
          <w:bCs/>
          <w:sz w:val="22"/>
          <w:szCs w:val="22"/>
        </w:rPr>
        <w:tab/>
      </w:r>
      <w:r w:rsidRPr="00EC5D45">
        <w:rPr>
          <w:rFonts w:asciiTheme="minorHAnsi" w:hAnsiTheme="minorHAnsi"/>
          <w:i/>
          <w:iCs/>
          <w:sz w:val="18"/>
          <w:szCs w:val="18"/>
        </w:rPr>
        <w:t>Psalm 54:1–2; Psalm 54:3</w:t>
      </w:r>
    </w:p>
    <w:p w:rsidR="00EC5D45" w:rsidRPr="00856F7F" w:rsidRDefault="00EC5D45" w:rsidP="00EC5D45">
      <w:pPr>
        <w:tabs>
          <w:tab w:val="left" w:pos="360"/>
          <w:tab w:val="right" w:pos="6750"/>
        </w:tabs>
        <w:ind w:left="540" w:hanging="540"/>
      </w:pPr>
      <w:r w:rsidRPr="00856F7F">
        <w:rPr>
          <w:rFonts w:ascii="LSBSymbol" w:hAnsi="LSBSymbol"/>
          <w:bCs/>
          <w:szCs w:val="22"/>
        </w:rPr>
        <w:t>P</w:t>
      </w:r>
      <w:r w:rsidRPr="00856F7F">
        <w:rPr>
          <w:rFonts w:ascii="Cambria" w:hAnsi="Cambria"/>
          <w:bCs/>
          <w:szCs w:val="22"/>
        </w:rPr>
        <w:tab/>
      </w:r>
      <w:r w:rsidRPr="00856F7F">
        <w:rPr>
          <w:rFonts w:ascii="Cambria" w:hAnsi="Cambria"/>
          <w:b/>
          <w:bCs/>
          <w:i/>
          <w:iCs/>
        </w:rPr>
        <w:t xml:space="preserve"> </w:t>
      </w:r>
      <w:r w:rsidRPr="00856F7F">
        <w:rPr>
          <w:i/>
          <w:iCs/>
        </w:rPr>
        <w:t>(</w:t>
      </w:r>
      <w:proofErr w:type="gramStart"/>
      <w:r w:rsidRPr="00856F7F">
        <w:rPr>
          <w:i/>
          <w:iCs/>
        </w:rPr>
        <w:t>Antiphon)</w:t>
      </w:r>
      <w:r w:rsidRPr="00856F7F">
        <w:t xml:space="preserve">  SAVE</w:t>
      </w:r>
      <w:proofErr w:type="gramEnd"/>
      <w:r w:rsidRPr="00856F7F">
        <w:t xml:space="preserve"> ME, O | God, by Your name, *</w:t>
      </w:r>
    </w:p>
    <w:p w:rsidR="00EC5D45" w:rsidRPr="00856F7F" w:rsidRDefault="00EC5D45" w:rsidP="00EC5D45">
      <w:pPr>
        <w:tabs>
          <w:tab w:val="left" w:pos="360"/>
          <w:tab w:val="right" w:pos="6750"/>
        </w:tabs>
        <w:ind w:left="540" w:hanging="540"/>
      </w:pPr>
      <w:r w:rsidRPr="00856F7F">
        <w:tab/>
      </w:r>
      <w:r w:rsidRPr="00856F7F">
        <w:tab/>
        <w:t xml:space="preserve">And vindicate | me by Your strength. — </w:t>
      </w:r>
    </w:p>
    <w:p w:rsidR="00EC5D45" w:rsidRPr="00856F7F" w:rsidRDefault="00EC5D45" w:rsidP="00EC5D45">
      <w:pPr>
        <w:tabs>
          <w:tab w:val="left" w:pos="360"/>
          <w:tab w:val="right" w:pos="6750"/>
        </w:tabs>
        <w:ind w:left="540" w:hanging="540"/>
      </w:pPr>
      <w:r w:rsidRPr="00856F7F">
        <w:tab/>
        <w:t>Hear | my prayer, O God; *</w:t>
      </w:r>
    </w:p>
    <w:p w:rsidR="00EC5D45" w:rsidRPr="00856F7F" w:rsidRDefault="00EC5D45" w:rsidP="00EC5D45">
      <w:pPr>
        <w:tabs>
          <w:tab w:val="left" w:pos="360"/>
          <w:tab w:val="right" w:pos="6750"/>
        </w:tabs>
        <w:ind w:left="540" w:hanging="540"/>
      </w:pPr>
      <w:r w:rsidRPr="00856F7F">
        <w:tab/>
      </w:r>
      <w:r w:rsidRPr="00856F7F">
        <w:tab/>
        <w:t>Give ear to the | words of my mouth. —</w:t>
      </w:r>
    </w:p>
    <w:p w:rsidR="00EC5D45" w:rsidRPr="00856F7F" w:rsidRDefault="00EC5D45" w:rsidP="00EC5D45">
      <w:pPr>
        <w:tabs>
          <w:tab w:val="left" w:pos="360"/>
          <w:tab w:val="right" w:pos="6750"/>
        </w:tabs>
        <w:ind w:left="540" w:hanging="540"/>
        <w:rPr>
          <w:rFonts w:ascii="Cambria" w:hAnsi="Cambria"/>
          <w:bCs/>
          <w:sz w:val="18"/>
        </w:rPr>
      </w:pPr>
      <w:r w:rsidRPr="00856F7F">
        <w:rPr>
          <w:rFonts w:ascii="Cambria" w:hAnsi="Cambria"/>
          <w:bCs/>
          <w:noProof/>
          <w:sz w:val="18"/>
        </w:rPr>
        <w:drawing>
          <wp:inline distT="0" distB="0" distL="0" distR="0" wp14:anchorId="0BBD4D10" wp14:editId="784217FB">
            <wp:extent cx="3505200" cy="417576"/>
            <wp:effectExtent l="19050" t="0" r="0" b="0"/>
            <wp:docPr id="3" name="Picture 0" descr="PsalmTone_Gregorian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6.TIF"/>
                    <pic:cNvPicPr/>
                  </pic:nvPicPr>
                  <pic:blipFill>
                    <a:blip r:embed="rId10" cstate="print"/>
                    <a:stretch>
                      <a:fillRect/>
                    </a:stretch>
                  </pic:blipFill>
                  <pic:spPr>
                    <a:xfrm>
                      <a:off x="0" y="0"/>
                      <a:ext cx="3505200" cy="417576"/>
                    </a:xfrm>
                    <a:prstGeom prst="rect">
                      <a:avLst/>
                    </a:prstGeom>
                  </pic:spPr>
                </pic:pic>
              </a:graphicData>
            </a:graphic>
          </wp:inline>
        </w:drawing>
      </w:r>
    </w:p>
    <w:p w:rsidR="00EC5D45" w:rsidRPr="00856F7F" w:rsidRDefault="00EC5D45" w:rsidP="00EC5D45">
      <w:pPr>
        <w:tabs>
          <w:tab w:val="left" w:pos="360"/>
          <w:tab w:val="right" w:pos="6750"/>
        </w:tabs>
        <w:ind w:left="540" w:hanging="540"/>
        <w:rPr>
          <w:b/>
          <w:bCs/>
        </w:rPr>
      </w:pPr>
      <w:r w:rsidRPr="00856F7F">
        <w:rPr>
          <w:rFonts w:ascii="LSBSymbol" w:hAnsi="LSBSymbol"/>
          <w:bCs/>
          <w:szCs w:val="22"/>
        </w:rPr>
        <w:t>C</w:t>
      </w:r>
      <w:r w:rsidRPr="00856F7F">
        <w:rPr>
          <w:rFonts w:ascii="Cambria" w:hAnsi="Cambria"/>
          <w:bCs/>
          <w:szCs w:val="22"/>
        </w:rPr>
        <w:tab/>
      </w:r>
      <w:r w:rsidRPr="00856F7F">
        <w:rPr>
          <w:b/>
          <w:bCs/>
        </w:rPr>
        <w:t>For strangers have risen | up against me; *</w:t>
      </w:r>
    </w:p>
    <w:p w:rsidR="00EC5D45" w:rsidRPr="00856F7F" w:rsidRDefault="00EC5D45" w:rsidP="00EC5D45">
      <w:pPr>
        <w:tabs>
          <w:tab w:val="right" w:pos="6750"/>
        </w:tabs>
        <w:spacing w:after="120"/>
        <w:ind w:left="540"/>
        <w:rPr>
          <w:rFonts w:ascii="Cambria" w:hAnsi="Cambria"/>
          <w:b/>
          <w:bCs/>
          <w:szCs w:val="22"/>
        </w:rPr>
      </w:pPr>
      <w:r w:rsidRPr="00856F7F">
        <w:rPr>
          <w:b/>
          <w:bCs/>
        </w:rPr>
        <w:t>They have not set | God before them. —</w:t>
      </w:r>
    </w:p>
    <w:p w:rsidR="00E52864" w:rsidRPr="00856F7F" w:rsidRDefault="00E52864" w:rsidP="00E52864">
      <w:pPr>
        <w:tabs>
          <w:tab w:val="left" w:pos="360"/>
          <w:tab w:val="right" w:pos="6750"/>
        </w:tabs>
        <w:ind w:left="540" w:hanging="270"/>
        <w:rPr>
          <w:b/>
        </w:rPr>
      </w:pPr>
      <w:r w:rsidRPr="00856F7F">
        <w:rPr>
          <w:rFonts w:asciiTheme="minorHAnsi" w:hAnsiTheme="minorHAnsi"/>
          <w:b/>
        </w:rPr>
        <w:t>GLORIA PATRI</w:t>
      </w:r>
      <w:r w:rsidRPr="00856F7F">
        <w:rPr>
          <w:rFonts w:asciiTheme="minorHAnsi" w:hAnsiTheme="minorHAnsi"/>
        </w:rPr>
        <w:t xml:space="preserve"> (p.16):</w:t>
      </w:r>
      <w:r w:rsidRPr="00856F7F">
        <w:rPr>
          <w:rFonts w:ascii="Cambria" w:hAnsi="Cambria"/>
          <w:b/>
        </w:rPr>
        <w:t xml:space="preserve"> Glory be to the Father, and to the Son, </w:t>
      </w:r>
      <w:r w:rsidRPr="00856F7F">
        <w:rPr>
          <w:rFonts w:ascii="Cambria" w:eastAsia="Calibri" w:hAnsi="Cambria" w:cs="Times New Roman"/>
          <w:b/>
          <w:bCs/>
        </w:rPr>
        <w:t xml:space="preserve">and to the Holy </w:t>
      </w:r>
      <w:proofErr w:type="gramStart"/>
      <w:r w:rsidRPr="00856F7F">
        <w:rPr>
          <w:rFonts w:ascii="Cambria" w:eastAsia="Calibri" w:hAnsi="Cambria" w:cs="Times New Roman"/>
          <w:b/>
          <w:bCs/>
        </w:rPr>
        <w:t xml:space="preserve">Ghost;  </w:t>
      </w:r>
      <w:r w:rsidRPr="00856F7F">
        <w:rPr>
          <w:rFonts w:ascii="Cambria" w:hAnsi="Cambria"/>
          <w:b/>
        </w:rPr>
        <w:t>as</w:t>
      </w:r>
      <w:proofErr w:type="gramEnd"/>
      <w:r w:rsidRPr="00856F7F">
        <w:rPr>
          <w:rFonts w:ascii="Cambria" w:hAnsi="Cambria"/>
          <w:b/>
        </w:rPr>
        <w:t xml:space="preserve"> it was in the beginning, is now, and ever shall be, world without end. Amen.</w:t>
      </w:r>
    </w:p>
    <w:p w:rsidR="00E52864" w:rsidRPr="00856F7F" w:rsidRDefault="00E52864" w:rsidP="002A3801">
      <w:pPr>
        <w:tabs>
          <w:tab w:val="left" w:pos="360"/>
        </w:tabs>
        <w:spacing w:after="120"/>
        <w:rPr>
          <w:lang w:val="es-MX"/>
        </w:rPr>
      </w:pPr>
      <w:r w:rsidRPr="00856F7F">
        <w:rPr>
          <w:rFonts w:ascii="LSBSymbol" w:hAnsi="LSBSymbol"/>
          <w:bCs/>
          <w:szCs w:val="22"/>
          <w:lang w:val="es-MX"/>
        </w:rPr>
        <w:t>P</w:t>
      </w:r>
      <w:r w:rsidRPr="00856F7F">
        <w:rPr>
          <w:rFonts w:ascii="Cambria" w:hAnsi="Cambria"/>
          <w:bCs/>
          <w:szCs w:val="22"/>
          <w:lang w:val="es-MX"/>
        </w:rPr>
        <w:tab/>
      </w:r>
      <w:r w:rsidRPr="00856F7F">
        <w:rPr>
          <w:rFonts w:ascii="Cambria" w:hAnsi="Cambria"/>
          <w:b/>
          <w:bCs/>
          <w:i/>
          <w:iCs/>
          <w:lang w:val="es-MX"/>
        </w:rPr>
        <w:t xml:space="preserve"> </w:t>
      </w:r>
      <w:r w:rsidRPr="00856F7F">
        <w:rPr>
          <w:i/>
          <w:iCs/>
          <w:lang w:val="es-MX"/>
        </w:rPr>
        <w:t>(Antiphon)</w:t>
      </w:r>
      <w:r w:rsidRPr="00856F7F">
        <w:rPr>
          <w:lang w:val="es-MX"/>
        </w:rPr>
        <w:t xml:space="preserve">  </w:t>
      </w:r>
    </w:p>
    <w:p w:rsidR="00EC5D45" w:rsidRPr="00EC5D45" w:rsidRDefault="00E52864" w:rsidP="00EC5D45">
      <w:pPr>
        <w:tabs>
          <w:tab w:val="right" w:pos="6750"/>
        </w:tabs>
        <w:spacing w:after="40"/>
        <w:rPr>
          <w:rFonts w:ascii="Calibri" w:hAnsi="Calibri"/>
          <w:b/>
          <w:bCs/>
          <w:sz w:val="22"/>
          <w:szCs w:val="22"/>
        </w:rPr>
      </w:pPr>
      <w:r w:rsidRPr="00E52864">
        <w:rPr>
          <w:rFonts w:ascii="Calibri" w:hAnsi="Calibri"/>
          <w:b/>
          <w:bCs/>
          <w:sz w:val="26"/>
          <w:szCs w:val="26"/>
        </w:rPr>
        <w:t>THE GRADUAL</w:t>
      </w:r>
      <w:r w:rsidRPr="00E52864">
        <w:rPr>
          <w:rFonts w:ascii="Calibri" w:hAnsi="Calibri"/>
          <w:b/>
          <w:bCs/>
          <w:sz w:val="28"/>
          <w:szCs w:val="28"/>
        </w:rPr>
        <w:t xml:space="preserve"> &amp; HALLELUJAH </w:t>
      </w:r>
      <w:r w:rsidRPr="00E52864">
        <w:rPr>
          <w:rFonts w:ascii="Calibri" w:hAnsi="Calibri"/>
          <w:bCs/>
          <w:i/>
          <w:sz w:val="18"/>
          <w:szCs w:val="28"/>
        </w:rPr>
        <w:t>(after the Epistle)</w:t>
      </w:r>
      <w:r w:rsidRPr="00E52864">
        <w:rPr>
          <w:rFonts w:ascii="Calibri" w:hAnsi="Calibri"/>
          <w:b/>
          <w:bCs/>
          <w:sz w:val="22"/>
          <w:szCs w:val="22"/>
        </w:rPr>
        <w:tab/>
      </w:r>
      <w:r w:rsidR="00EC5D45" w:rsidRPr="00EC5D45">
        <w:rPr>
          <w:rFonts w:ascii="Calibri" w:hAnsi="Calibri"/>
          <w:i/>
          <w:iCs/>
          <w:sz w:val="18"/>
          <w:szCs w:val="18"/>
        </w:rPr>
        <w:t>Psalm 50:4,6</w:t>
      </w:r>
      <w:r w:rsidR="00EC5D45">
        <w:rPr>
          <w:rFonts w:ascii="Calibri" w:hAnsi="Calibri"/>
          <w:i/>
          <w:iCs/>
          <w:sz w:val="18"/>
          <w:szCs w:val="18"/>
        </w:rPr>
        <w:t>; Is. 35:10</w:t>
      </w:r>
    </w:p>
    <w:p w:rsidR="00EC5D45" w:rsidRPr="00856F7F" w:rsidRDefault="00EC5D45" w:rsidP="00EC5D45">
      <w:pPr>
        <w:tabs>
          <w:tab w:val="left" w:pos="360"/>
        </w:tabs>
        <w:ind w:left="540" w:hanging="540"/>
        <w:rPr>
          <w:rFonts w:ascii="Cambria" w:hAnsi="Cambria"/>
          <w:bCs/>
          <w:szCs w:val="22"/>
        </w:rPr>
      </w:pPr>
      <w:r w:rsidRPr="00856F7F">
        <w:rPr>
          <w:rFonts w:ascii="LSBSymbol" w:hAnsi="LSBSymbol"/>
          <w:bCs/>
          <w:szCs w:val="22"/>
        </w:rPr>
        <w:t>P</w:t>
      </w:r>
      <w:r w:rsidRPr="00856F7F">
        <w:rPr>
          <w:rFonts w:ascii="Cambria" w:hAnsi="Cambria"/>
          <w:bCs/>
          <w:szCs w:val="22"/>
        </w:rPr>
        <w:tab/>
        <w:t xml:space="preserve">He shall call to the </w:t>
      </w:r>
      <w:proofErr w:type="spellStart"/>
      <w:r w:rsidRPr="00856F7F">
        <w:rPr>
          <w:rFonts w:ascii="Cambria" w:hAnsi="Cambria"/>
          <w:bCs/>
          <w:szCs w:val="22"/>
        </w:rPr>
        <w:t>heav</w:t>
      </w:r>
      <w:proofErr w:type="spellEnd"/>
      <w:r w:rsidRPr="00856F7F">
        <w:rPr>
          <w:rFonts w:ascii="Cambria" w:hAnsi="Cambria"/>
          <w:bCs/>
          <w:szCs w:val="22"/>
        </w:rPr>
        <w:t xml:space="preserve">- | </w:t>
      </w:r>
      <w:proofErr w:type="spellStart"/>
      <w:r w:rsidRPr="00856F7F">
        <w:rPr>
          <w:rFonts w:ascii="Cambria" w:hAnsi="Cambria"/>
          <w:bCs/>
          <w:szCs w:val="22"/>
        </w:rPr>
        <w:t>ens</w:t>
      </w:r>
      <w:proofErr w:type="spellEnd"/>
      <w:r w:rsidRPr="00856F7F">
        <w:rPr>
          <w:rFonts w:ascii="Cambria" w:hAnsi="Cambria"/>
          <w:bCs/>
          <w:szCs w:val="22"/>
        </w:rPr>
        <w:t xml:space="preserve"> from above, *</w:t>
      </w:r>
    </w:p>
    <w:p w:rsidR="00EC5D45" w:rsidRPr="00856F7F" w:rsidRDefault="00EC5D45" w:rsidP="00EC5D45">
      <w:pPr>
        <w:tabs>
          <w:tab w:val="left" w:pos="360"/>
        </w:tabs>
        <w:ind w:left="540" w:hanging="540"/>
        <w:rPr>
          <w:rFonts w:ascii="Cambria" w:hAnsi="Cambria"/>
          <w:bCs/>
          <w:szCs w:val="22"/>
        </w:rPr>
      </w:pPr>
      <w:r w:rsidRPr="00856F7F">
        <w:rPr>
          <w:rFonts w:ascii="Cambria" w:hAnsi="Cambria"/>
          <w:bCs/>
          <w:szCs w:val="22"/>
        </w:rPr>
        <w:tab/>
      </w:r>
      <w:r w:rsidRPr="00856F7F">
        <w:rPr>
          <w:rFonts w:ascii="Cambria" w:hAnsi="Cambria"/>
          <w:bCs/>
          <w:szCs w:val="22"/>
        </w:rPr>
        <w:tab/>
        <w:t>And to the earth, that He may | judge His people. —</w:t>
      </w:r>
    </w:p>
    <w:p w:rsidR="00EC5D45" w:rsidRPr="00856F7F" w:rsidRDefault="00EC5D45" w:rsidP="00EC5D45">
      <w:pPr>
        <w:tabs>
          <w:tab w:val="left" w:pos="360"/>
        </w:tabs>
        <w:ind w:left="540" w:hanging="540"/>
        <w:rPr>
          <w:rFonts w:ascii="Cambria" w:hAnsi="Cambria"/>
          <w:b/>
          <w:szCs w:val="22"/>
        </w:rPr>
      </w:pPr>
      <w:r w:rsidRPr="00856F7F">
        <w:rPr>
          <w:rFonts w:ascii="LSBSymbol" w:hAnsi="LSBSymbol"/>
          <w:bCs/>
          <w:szCs w:val="22"/>
        </w:rPr>
        <w:t>C</w:t>
      </w:r>
      <w:r w:rsidRPr="00856F7F">
        <w:rPr>
          <w:rFonts w:ascii="Cambria" w:hAnsi="Cambria"/>
          <w:bCs/>
          <w:szCs w:val="22"/>
        </w:rPr>
        <w:tab/>
      </w:r>
      <w:r w:rsidRPr="00856F7F">
        <w:rPr>
          <w:rFonts w:ascii="Cambria" w:hAnsi="Cambria"/>
          <w:b/>
          <w:szCs w:val="22"/>
        </w:rPr>
        <w:t>Let the heavens declare | His righteousness, *</w:t>
      </w:r>
    </w:p>
    <w:p w:rsidR="00EC5D45" w:rsidRPr="00856F7F" w:rsidRDefault="00EC5D45" w:rsidP="00EC5D45">
      <w:pPr>
        <w:tabs>
          <w:tab w:val="left" w:pos="360"/>
        </w:tabs>
        <w:ind w:left="540" w:hanging="540"/>
        <w:rPr>
          <w:rFonts w:ascii="Cambria" w:hAnsi="Cambria"/>
          <w:b/>
          <w:szCs w:val="22"/>
        </w:rPr>
      </w:pPr>
      <w:r w:rsidRPr="00856F7F">
        <w:rPr>
          <w:rFonts w:ascii="Cambria" w:hAnsi="Cambria"/>
          <w:b/>
          <w:szCs w:val="22"/>
        </w:rPr>
        <w:tab/>
      </w:r>
      <w:r w:rsidRPr="00856F7F">
        <w:rPr>
          <w:rFonts w:ascii="Cambria" w:hAnsi="Cambria"/>
          <w:b/>
          <w:szCs w:val="22"/>
        </w:rPr>
        <w:tab/>
        <w:t>For God | Himself is Judge. —</w:t>
      </w:r>
    </w:p>
    <w:p w:rsidR="00EC5D45" w:rsidRPr="00856F7F" w:rsidRDefault="00EC5D45" w:rsidP="00EC5D45">
      <w:pPr>
        <w:tabs>
          <w:tab w:val="left" w:pos="360"/>
        </w:tabs>
        <w:ind w:left="540" w:hanging="540"/>
      </w:pPr>
      <w:r w:rsidRPr="00856F7F">
        <w:rPr>
          <w:rFonts w:ascii="LSBSymbol" w:hAnsi="LSBSymbol"/>
          <w:bCs/>
          <w:szCs w:val="22"/>
        </w:rPr>
        <w:t>P</w:t>
      </w:r>
      <w:r w:rsidRPr="00856F7F">
        <w:t xml:space="preserve"> </w:t>
      </w:r>
      <w:r w:rsidRPr="00856F7F">
        <w:tab/>
        <w:t>Alleluia.  Alleluia. The ransomed of the | Lord shall return, *</w:t>
      </w:r>
    </w:p>
    <w:p w:rsidR="00EC5D45" w:rsidRPr="00856F7F" w:rsidRDefault="00EC5D45" w:rsidP="00EC5D45">
      <w:pPr>
        <w:tabs>
          <w:tab w:val="left" w:pos="360"/>
        </w:tabs>
        <w:ind w:left="540" w:hanging="540"/>
      </w:pPr>
      <w:r w:rsidRPr="00856F7F">
        <w:tab/>
      </w:r>
      <w:r w:rsidRPr="00856F7F">
        <w:tab/>
        <w:t>and come to Zion with singing, with everlasting | joy on their heads. —</w:t>
      </w:r>
    </w:p>
    <w:p w:rsidR="00EC5D45" w:rsidRPr="00856F7F" w:rsidRDefault="00EC5D45" w:rsidP="00EC5D45">
      <w:pPr>
        <w:tabs>
          <w:tab w:val="left" w:pos="360"/>
        </w:tabs>
        <w:ind w:left="540" w:hanging="540"/>
        <w:rPr>
          <w:b/>
          <w:bCs/>
        </w:rPr>
      </w:pPr>
      <w:r w:rsidRPr="00856F7F">
        <w:rPr>
          <w:rFonts w:ascii="LSBSymbol" w:hAnsi="LSBSymbol"/>
          <w:bCs/>
          <w:szCs w:val="22"/>
        </w:rPr>
        <w:t>C</w:t>
      </w:r>
      <w:r w:rsidRPr="00856F7F">
        <w:rPr>
          <w:rFonts w:ascii="Cambria" w:hAnsi="Cambria"/>
          <w:bCs/>
          <w:szCs w:val="22"/>
        </w:rPr>
        <w:tab/>
      </w:r>
      <w:r w:rsidRPr="00856F7F">
        <w:rPr>
          <w:b/>
          <w:bCs/>
        </w:rPr>
        <w:t xml:space="preserve">They shall obtain | joy and </w:t>
      </w:r>
      <w:proofErr w:type="gramStart"/>
      <w:r w:rsidRPr="00856F7F">
        <w:rPr>
          <w:b/>
          <w:bCs/>
        </w:rPr>
        <w:t>gladness,  *</w:t>
      </w:r>
      <w:proofErr w:type="gramEnd"/>
    </w:p>
    <w:p w:rsidR="00EC5D45" w:rsidRPr="00856F7F" w:rsidRDefault="00EC5D45" w:rsidP="00EC5D45">
      <w:pPr>
        <w:tabs>
          <w:tab w:val="left" w:pos="360"/>
        </w:tabs>
        <w:ind w:left="540" w:hanging="540"/>
        <w:rPr>
          <w:b/>
          <w:bCs/>
        </w:rPr>
      </w:pPr>
      <w:r w:rsidRPr="00856F7F">
        <w:rPr>
          <w:b/>
          <w:bCs/>
        </w:rPr>
        <w:tab/>
      </w:r>
      <w:r w:rsidRPr="00856F7F">
        <w:rPr>
          <w:b/>
          <w:bCs/>
        </w:rPr>
        <w:tab/>
        <w:t>and sorrow and sighing shall flee away. | Alleluia. —</w:t>
      </w:r>
    </w:p>
    <w:p w:rsidR="002A3801" w:rsidRDefault="00856F7F" w:rsidP="002A3801">
      <w:pPr>
        <w:tabs>
          <w:tab w:val="right" w:pos="6750"/>
        </w:tabs>
        <w:spacing w:before="120" w:after="40"/>
        <w:rPr>
          <w:rFonts w:asciiTheme="minorHAnsi" w:hAnsiTheme="minorHAnsi"/>
          <w:i/>
          <w:iCs/>
        </w:rPr>
      </w:pPr>
      <w:r w:rsidRPr="002B2853">
        <w:rPr>
          <w:rFonts w:asciiTheme="minorHAnsi" w:hAnsiTheme="minorHAnsi"/>
          <w:i/>
          <w:iCs/>
          <w:noProof/>
        </w:rPr>
        <w:drawing>
          <wp:inline distT="0" distB="0" distL="0" distR="0" wp14:anchorId="62423935" wp14:editId="21999D64">
            <wp:extent cx="4297680" cy="621665"/>
            <wp:effectExtent l="0" t="0" r="762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pleHallelujah2_TLH_Melody.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680" cy="621665"/>
                    </a:xfrm>
                    <a:prstGeom prst="rect">
                      <a:avLst/>
                    </a:prstGeom>
                  </pic:spPr>
                </pic:pic>
              </a:graphicData>
            </a:graphic>
          </wp:inline>
        </w:drawing>
      </w:r>
      <w:r w:rsidR="002A3801">
        <w:rPr>
          <w:rFonts w:asciiTheme="minorHAnsi" w:hAnsiTheme="minorHAnsi"/>
          <w:i/>
          <w:iCs/>
        </w:rPr>
        <w:t>The service continues with The Triple Hallelujah and Gospel, p.20 in the hymnal.</w:t>
      </w:r>
    </w:p>
    <w:p w:rsidR="00B9468A" w:rsidRDefault="00B9468A" w:rsidP="002A3801">
      <w:pPr>
        <w:tabs>
          <w:tab w:val="left" w:pos="450"/>
        </w:tabs>
        <w:rPr>
          <w:b/>
          <w:bCs/>
        </w:rPr>
      </w:pPr>
      <w:r>
        <w:rPr>
          <w:b/>
          <w:bCs/>
        </w:rPr>
        <w:br w:type="page"/>
      </w:r>
    </w:p>
    <w:p w:rsidR="00856F7F" w:rsidRPr="00856F7F" w:rsidRDefault="00856F7F" w:rsidP="00856F7F">
      <w:pPr>
        <w:pBdr>
          <w:top w:val="thinThickLargeGap" w:sz="24" w:space="1" w:color="auto"/>
          <w:bottom w:val="thickThinLargeGap" w:sz="24" w:space="1" w:color="auto"/>
        </w:pBdr>
        <w:jc w:val="both"/>
        <w:rPr>
          <w:rFonts w:asciiTheme="minorHAnsi" w:hAnsiTheme="minorHAnsi" w:cstheme="minorHAnsi"/>
          <w:smallCaps/>
          <w:sz w:val="28"/>
          <w:szCs w:val="22"/>
        </w:rPr>
      </w:pPr>
      <w:r w:rsidRPr="00856F7F">
        <w:rPr>
          <w:rFonts w:asciiTheme="minorHAnsi" w:hAnsiTheme="minorHAnsi" w:cstheme="minorHAnsi"/>
          <w:smallCaps/>
          <w:sz w:val="28"/>
          <w:szCs w:val="22"/>
        </w:rPr>
        <w:lastRenderedPageBreak/>
        <w:t>God’s Word at Home</w:t>
      </w:r>
    </w:p>
    <w:p w:rsidR="00856F7F" w:rsidRPr="00856F7F" w:rsidRDefault="00856F7F" w:rsidP="00856F7F">
      <w:pPr>
        <w:rPr>
          <w:rFonts w:asciiTheme="minorHAnsi" w:hAnsiTheme="minorHAnsi" w:cstheme="minorHAnsi"/>
          <w:sz w:val="28"/>
          <w:szCs w:val="22"/>
        </w:rPr>
      </w:pPr>
    </w:p>
    <w:p w:rsidR="00856F7F" w:rsidRPr="00856F7F" w:rsidRDefault="00856F7F" w:rsidP="00856F7F">
      <w:pPr>
        <w:rPr>
          <w:rFonts w:asciiTheme="minorHAnsi" w:hAnsiTheme="minorHAnsi" w:cstheme="minorHAnsi"/>
          <w:sz w:val="28"/>
          <w:szCs w:val="22"/>
        </w:rPr>
      </w:pPr>
      <w:r w:rsidRPr="00856F7F">
        <w:rPr>
          <w:rFonts w:asciiTheme="minorHAnsi" w:hAnsiTheme="minorHAnsi" w:cstheme="minorHAnsi"/>
          <w:b/>
          <w:sz w:val="28"/>
          <w:szCs w:val="22"/>
          <w:u w:val="single"/>
        </w:rPr>
        <w:t>Bible Reading</w:t>
      </w:r>
      <w:r w:rsidRPr="00856F7F">
        <w:rPr>
          <w:rFonts w:asciiTheme="minorHAnsi" w:hAnsiTheme="minorHAnsi" w:cstheme="minorHAnsi"/>
          <w:sz w:val="28"/>
          <w:szCs w:val="22"/>
        </w:rPr>
        <w:t>:</w:t>
      </w:r>
      <w:r w:rsidRPr="00856F7F">
        <w:rPr>
          <w:rFonts w:asciiTheme="minorHAnsi" w:hAnsiTheme="minorHAnsi" w:cstheme="minorHAnsi"/>
          <w:sz w:val="28"/>
          <w:szCs w:val="22"/>
        </w:rPr>
        <w:tab/>
        <w:t>Deuteronomy 33 – Joshua 10</w:t>
      </w:r>
    </w:p>
    <w:p w:rsidR="00856F7F" w:rsidRPr="00856F7F" w:rsidRDefault="00856F7F" w:rsidP="00856F7F">
      <w:pPr>
        <w:rPr>
          <w:rFonts w:asciiTheme="minorHAnsi" w:hAnsiTheme="minorHAnsi" w:cstheme="minorHAnsi"/>
          <w:b/>
          <w:sz w:val="28"/>
          <w:szCs w:val="22"/>
          <w:u w:val="single"/>
        </w:rPr>
      </w:pPr>
    </w:p>
    <w:p w:rsidR="00856F7F" w:rsidRPr="00856F7F" w:rsidRDefault="00856F7F" w:rsidP="00856F7F">
      <w:pPr>
        <w:rPr>
          <w:rFonts w:asciiTheme="minorHAnsi" w:hAnsiTheme="minorHAnsi" w:cstheme="minorHAnsi"/>
          <w:sz w:val="28"/>
          <w:szCs w:val="22"/>
        </w:rPr>
      </w:pPr>
      <w:r w:rsidRPr="00856F7F">
        <w:rPr>
          <w:rFonts w:asciiTheme="minorHAnsi" w:hAnsiTheme="minorHAnsi" w:cstheme="minorHAnsi"/>
          <w:b/>
          <w:sz w:val="28"/>
          <w:szCs w:val="22"/>
          <w:u w:val="single"/>
        </w:rPr>
        <w:t>Small Catechism</w:t>
      </w:r>
      <w:r w:rsidRPr="00856F7F">
        <w:rPr>
          <w:rFonts w:asciiTheme="minorHAnsi" w:hAnsiTheme="minorHAnsi" w:cstheme="minorHAnsi"/>
          <w:sz w:val="28"/>
          <w:szCs w:val="22"/>
        </w:rPr>
        <w:t>:</w:t>
      </w:r>
      <w:r w:rsidRPr="00856F7F">
        <w:rPr>
          <w:rFonts w:asciiTheme="minorHAnsi" w:hAnsiTheme="minorHAnsi" w:cstheme="minorHAnsi"/>
          <w:sz w:val="28"/>
          <w:szCs w:val="22"/>
        </w:rPr>
        <w:tab/>
      </w:r>
      <w:r>
        <w:rPr>
          <w:rFonts w:asciiTheme="minorHAnsi" w:hAnsiTheme="minorHAnsi" w:cstheme="minorHAnsi"/>
          <w:sz w:val="28"/>
          <w:szCs w:val="22"/>
        </w:rPr>
        <w:t>Creed, First Article, Part 3</w:t>
      </w:r>
    </w:p>
    <w:p w:rsidR="00856F7F" w:rsidRPr="00856F7F" w:rsidRDefault="00856F7F" w:rsidP="00856F7F">
      <w:pPr>
        <w:ind w:left="270"/>
        <w:rPr>
          <w:rFonts w:asciiTheme="minorHAnsi" w:hAnsiTheme="minorHAnsi" w:cstheme="minorHAnsi"/>
          <w:sz w:val="24"/>
          <w:szCs w:val="22"/>
        </w:rPr>
      </w:pPr>
      <w:r w:rsidRPr="00856F7F">
        <w:rPr>
          <w:rFonts w:asciiTheme="minorHAnsi" w:hAnsiTheme="minorHAnsi" w:cstheme="minorHAnsi"/>
          <w:sz w:val="24"/>
          <w:szCs w:val="22"/>
        </w:rPr>
        <w:t xml:space="preserve">He also richly and daily provides me with clothing and shoes, food and drink, house and yard, wife and children, land, cattle, and all that I have—with all the needs and necessities of this body and life; He shields me against all danger and guards and protects me from all evil; </w:t>
      </w:r>
    </w:p>
    <w:p w:rsidR="00856F7F" w:rsidRPr="00856F7F" w:rsidRDefault="00856F7F" w:rsidP="00856F7F">
      <w:pPr>
        <w:ind w:left="270"/>
        <w:rPr>
          <w:rFonts w:asciiTheme="minorHAnsi" w:hAnsiTheme="minorHAnsi" w:cstheme="minorHAnsi"/>
          <w:sz w:val="28"/>
          <w:szCs w:val="22"/>
          <w:u w:val="single"/>
        </w:rPr>
      </w:pPr>
    </w:p>
    <w:p w:rsidR="00856F7F" w:rsidRPr="00856F7F" w:rsidRDefault="00856F7F" w:rsidP="00856F7F">
      <w:pPr>
        <w:rPr>
          <w:rFonts w:asciiTheme="minorHAnsi" w:hAnsiTheme="minorHAnsi" w:cstheme="minorHAnsi"/>
          <w:sz w:val="28"/>
          <w:szCs w:val="22"/>
        </w:rPr>
      </w:pPr>
      <w:r w:rsidRPr="00856F7F">
        <w:rPr>
          <w:rFonts w:asciiTheme="minorHAnsi" w:hAnsiTheme="minorHAnsi" w:cstheme="minorHAnsi"/>
          <w:b/>
          <w:sz w:val="28"/>
          <w:szCs w:val="22"/>
          <w:u w:val="single"/>
        </w:rPr>
        <w:t>Bible Passages</w:t>
      </w:r>
      <w:r w:rsidRPr="00856F7F">
        <w:rPr>
          <w:rFonts w:asciiTheme="minorHAnsi" w:hAnsiTheme="minorHAnsi" w:cstheme="minorHAnsi"/>
          <w:sz w:val="28"/>
          <w:szCs w:val="22"/>
        </w:rPr>
        <w:t>:</w:t>
      </w:r>
    </w:p>
    <w:p w:rsidR="00856F7F" w:rsidRPr="00856F7F" w:rsidRDefault="00856F7F" w:rsidP="00856F7F">
      <w:pPr>
        <w:tabs>
          <w:tab w:val="left" w:pos="1440"/>
        </w:tabs>
        <w:spacing w:before="40"/>
        <w:ind w:left="630" w:hanging="360"/>
        <w:jc w:val="both"/>
        <w:rPr>
          <w:rFonts w:asciiTheme="minorHAnsi" w:hAnsiTheme="minorHAnsi" w:cstheme="minorHAnsi"/>
          <w:sz w:val="24"/>
          <w:szCs w:val="22"/>
        </w:rPr>
      </w:pPr>
      <w:r w:rsidRPr="00856F7F">
        <w:rPr>
          <w:rFonts w:asciiTheme="minorHAnsi" w:hAnsiTheme="minorHAnsi" w:cstheme="minorHAnsi"/>
          <w:sz w:val="24"/>
          <w:szCs w:val="22"/>
        </w:rPr>
        <w:t>Isaiah 49:6</w:t>
      </w:r>
      <w:r w:rsidRPr="00856F7F">
        <w:rPr>
          <w:rFonts w:asciiTheme="minorHAnsi" w:hAnsiTheme="minorHAnsi" w:cstheme="minorHAnsi"/>
          <w:sz w:val="24"/>
          <w:szCs w:val="22"/>
        </w:rPr>
        <w:tab/>
        <w:t xml:space="preserve">Indeed He says, "It is too small a thing that You should be My Servant To raise up the tribes of Jacob, </w:t>
      </w:r>
      <w:proofErr w:type="gramStart"/>
      <w:r w:rsidRPr="00856F7F">
        <w:rPr>
          <w:rFonts w:asciiTheme="minorHAnsi" w:hAnsiTheme="minorHAnsi" w:cstheme="minorHAnsi"/>
          <w:sz w:val="24"/>
          <w:szCs w:val="22"/>
        </w:rPr>
        <w:t>And</w:t>
      </w:r>
      <w:proofErr w:type="gramEnd"/>
      <w:r w:rsidRPr="00856F7F">
        <w:rPr>
          <w:rFonts w:asciiTheme="minorHAnsi" w:hAnsiTheme="minorHAnsi" w:cstheme="minorHAnsi"/>
          <w:sz w:val="24"/>
          <w:szCs w:val="22"/>
        </w:rPr>
        <w:t xml:space="preserve"> to restore the preserved ones of Israel; I will also give You as a light to the Gentiles, That You should be My salvation to the ends of the earth."</w:t>
      </w:r>
    </w:p>
    <w:p w:rsidR="00856F7F" w:rsidRPr="00856F7F" w:rsidRDefault="00856F7F" w:rsidP="00856F7F">
      <w:pPr>
        <w:tabs>
          <w:tab w:val="left" w:pos="1710"/>
        </w:tabs>
        <w:spacing w:before="40"/>
        <w:ind w:left="630" w:hanging="360"/>
        <w:jc w:val="both"/>
        <w:rPr>
          <w:rFonts w:asciiTheme="minorHAnsi" w:hAnsiTheme="minorHAnsi" w:cstheme="minorHAnsi"/>
          <w:sz w:val="24"/>
          <w:szCs w:val="22"/>
        </w:rPr>
      </w:pPr>
      <w:r w:rsidRPr="00856F7F">
        <w:rPr>
          <w:rFonts w:asciiTheme="minorHAnsi" w:hAnsiTheme="minorHAnsi" w:cstheme="minorHAnsi"/>
          <w:sz w:val="24"/>
          <w:szCs w:val="22"/>
        </w:rPr>
        <w:t>Isaiah 53:5-6</w:t>
      </w:r>
      <w:r w:rsidRPr="00856F7F">
        <w:rPr>
          <w:rFonts w:asciiTheme="minorHAnsi" w:hAnsiTheme="minorHAnsi" w:cstheme="minorHAnsi"/>
          <w:sz w:val="24"/>
          <w:szCs w:val="22"/>
        </w:rPr>
        <w:tab/>
        <w:t xml:space="preserve">But He was wounded for our transgressions, He was bruised for our iniquities; The chastisement for our peace was upon Him, And by His stripes we are healed. All we like sheep have gone astray; We have turned, </w:t>
      </w:r>
      <w:proofErr w:type="gramStart"/>
      <w:r w:rsidRPr="00856F7F">
        <w:rPr>
          <w:rFonts w:asciiTheme="minorHAnsi" w:hAnsiTheme="minorHAnsi" w:cstheme="minorHAnsi"/>
          <w:sz w:val="24"/>
          <w:szCs w:val="22"/>
        </w:rPr>
        <w:t>every one</w:t>
      </w:r>
      <w:proofErr w:type="gramEnd"/>
      <w:r w:rsidRPr="00856F7F">
        <w:rPr>
          <w:rFonts w:asciiTheme="minorHAnsi" w:hAnsiTheme="minorHAnsi" w:cstheme="minorHAnsi"/>
          <w:sz w:val="24"/>
          <w:szCs w:val="22"/>
        </w:rPr>
        <w:t>, to his own way; And the Lord has laid on Him the iniquity of us all.</w:t>
      </w:r>
    </w:p>
    <w:p w:rsidR="00856F7F" w:rsidRPr="00856F7F" w:rsidRDefault="00856F7F" w:rsidP="00856F7F">
      <w:pPr>
        <w:tabs>
          <w:tab w:val="left" w:pos="1440"/>
        </w:tabs>
        <w:spacing w:before="40"/>
        <w:ind w:left="630" w:hanging="360"/>
        <w:jc w:val="both"/>
        <w:rPr>
          <w:rFonts w:asciiTheme="minorHAnsi" w:hAnsiTheme="minorHAnsi" w:cstheme="minorHAnsi"/>
          <w:sz w:val="24"/>
          <w:szCs w:val="22"/>
        </w:rPr>
      </w:pPr>
    </w:p>
    <w:p w:rsidR="00856F7F" w:rsidRPr="00856F7F" w:rsidRDefault="00856F7F" w:rsidP="00856F7F">
      <w:pPr>
        <w:rPr>
          <w:rFonts w:ascii="Gentium" w:hAnsi="Gentium"/>
          <w:smallCaps/>
          <w:sz w:val="26"/>
          <w:szCs w:val="22"/>
        </w:rPr>
      </w:pPr>
      <w:r w:rsidRPr="00856F7F">
        <w:rPr>
          <w:rFonts w:asciiTheme="minorHAnsi" w:hAnsiTheme="minorHAnsi" w:cstheme="minorHAnsi"/>
          <w:noProof/>
          <w:sz w:val="24"/>
          <w:szCs w:val="22"/>
        </w:rPr>
        <w:drawing>
          <wp:anchor distT="0" distB="0" distL="114300" distR="114300" simplePos="0" relativeHeight="251661312" behindDoc="0" locked="0" layoutInCell="1" allowOverlap="1" wp14:anchorId="20EFE3D2" wp14:editId="2E03A41D">
            <wp:simplePos x="0" y="0"/>
            <wp:positionH relativeFrom="margin">
              <wp:align>center</wp:align>
            </wp:positionH>
            <wp:positionV relativeFrom="margin">
              <wp:align>bottom</wp:align>
            </wp:positionV>
            <wp:extent cx="1307592" cy="1901952"/>
            <wp:effectExtent l="0" t="0" r="698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DMA_WhiteBackground.jpg"/>
                    <pic:cNvPicPr/>
                  </pic:nvPicPr>
                  <pic:blipFill rotWithShape="1">
                    <a:blip r:embed="rId12" cstate="print">
                      <a:extLst>
                        <a:ext uri="{28A0092B-C50C-407E-A947-70E740481C1C}">
                          <a14:useLocalDpi xmlns:a14="http://schemas.microsoft.com/office/drawing/2010/main" val="0"/>
                        </a:ext>
                      </a:extLst>
                    </a:blip>
                    <a:srcRect l="23258" t="22987" r="27016" b="23739"/>
                    <a:stretch/>
                  </pic:blipFill>
                  <pic:spPr bwMode="auto">
                    <a:xfrm>
                      <a:off x="0" y="0"/>
                      <a:ext cx="1307592" cy="19019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56F7F" w:rsidRPr="00856F7F" w:rsidRDefault="00856F7F" w:rsidP="00856F7F">
      <w:pPr>
        <w:tabs>
          <w:tab w:val="left" w:pos="450"/>
        </w:tabs>
        <w:ind w:left="540" w:hanging="450"/>
        <w:rPr>
          <w:rFonts w:asciiTheme="minorHAnsi" w:hAnsiTheme="minorHAnsi"/>
          <w:iCs/>
        </w:rPr>
      </w:pPr>
    </w:p>
    <w:sectPr w:rsidR="00856F7F" w:rsidRPr="00856F7F" w:rsidSect="002750AF">
      <w:footerReference w:type="even" r:id="rId13"/>
      <w:footerReference w:type="default" r:id="rId14"/>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F17" w:rsidRDefault="00411F17" w:rsidP="00F15EE1">
      <w:r>
        <w:separator/>
      </w:r>
    </w:p>
  </w:endnote>
  <w:endnote w:type="continuationSeparator" w:id="0">
    <w:p w:rsidR="00411F17" w:rsidRDefault="00411F17"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rsidR="00420B09" w:rsidRDefault="00411F17"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rsidR="00420B09" w:rsidRDefault="00411F17"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F17" w:rsidRDefault="00411F17" w:rsidP="00F15EE1">
      <w:r>
        <w:separator/>
      </w:r>
    </w:p>
  </w:footnote>
  <w:footnote w:type="continuationSeparator" w:id="0">
    <w:p w:rsidR="00411F17" w:rsidRDefault="00411F17"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47A2"/>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060A"/>
    <w:rsid w:val="000E17F5"/>
    <w:rsid w:val="000E6243"/>
    <w:rsid w:val="000E69B6"/>
    <w:rsid w:val="000E78D1"/>
    <w:rsid w:val="000F07EF"/>
    <w:rsid w:val="000F2123"/>
    <w:rsid w:val="000F2A8C"/>
    <w:rsid w:val="00100052"/>
    <w:rsid w:val="00100D41"/>
    <w:rsid w:val="00102CB3"/>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D92"/>
    <w:rsid w:val="001E1F9D"/>
    <w:rsid w:val="001E2127"/>
    <w:rsid w:val="001E22D9"/>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5EF"/>
    <w:rsid w:val="00216A0C"/>
    <w:rsid w:val="00217245"/>
    <w:rsid w:val="002172E0"/>
    <w:rsid w:val="0022178D"/>
    <w:rsid w:val="00222190"/>
    <w:rsid w:val="00226091"/>
    <w:rsid w:val="00235187"/>
    <w:rsid w:val="002363C4"/>
    <w:rsid w:val="00236B1F"/>
    <w:rsid w:val="00241863"/>
    <w:rsid w:val="002425E5"/>
    <w:rsid w:val="00242FE2"/>
    <w:rsid w:val="002432FB"/>
    <w:rsid w:val="00246532"/>
    <w:rsid w:val="00246BC6"/>
    <w:rsid w:val="00251AE3"/>
    <w:rsid w:val="00253F59"/>
    <w:rsid w:val="00255E58"/>
    <w:rsid w:val="0025644D"/>
    <w:rsid w:val="00256C99"/>
    <w:rsid w:val="00256F25"/>
    <w:rsid w:val="00260725"/>
    <w:rsid w:val="002647F8"/>
    <w:rsid w:val="002657A9"/>
    <w:rsid w:val="00266BF2"/>
    <w:rsid w:val="0026709B"/>
    <w:rsid w:val="00267342"/>
    <w:rsid w:val="00267554"/>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96AFA"/>
    <w:rsid w:val="002A1741"/>
    <w:rsid w:val="002A1AA0"/>
    <w:rsid w:val="002A3801"/>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7D8"/>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114"/>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730"/>
    <w:rsid w:val="003B5840"/>
    <w:rsid w:val="003B590A"/>
    <w:rsid w:val="003B5DD0"/>
    <w:rsid w:val="003B63DE"/>
    <w:rsid w:val="003B645E"/>
    <w:rsid w:val="003C0511"/>
    <w:rsid w:val="003C1BA3"/>
    <w:rsid w:val="003C2B83"/>
    <w:rsid w:val="003C4752"/>
    <w:rsid w:val="003C5EAA"/>
    <w:rsid w:val="003C617B"/>
    <w:rsid w:val="003D0525"/>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1F17"/>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3995"/>
    <w:rsid w:val="00424A24"/>
    <w:rsid w:val="00425523"/>
    <w:rsid w:val="004263D2"/>
    <w:rsid w:val="00427624"/>
    <w:rsid w:val="004319D0"/>
    <w:rsid w:val="004322E8"/>
    <w:rsid w:val="0043279D"/>
    <w:rsid w:val="00433E60"/>
    <w:rsid w:val="00434381"/>
    <w:rsid w:val="00434572"/>
    <w:rsid w:val="004347E5"/>
    <w:rsid w:val="00440199"/>
    <w:rsid w:val="004404F8"/>
    <w:rsid w:val="00441F2D"/>
    <w:rsid w:val="00442756"/>
    <w:rsid w:val="0044568E"/>
    <w:rsid w:val="00446835"/>
    <w:rsid w:val="00446F9D"/>
    <w:rsid w:val="004533F5"/>
    <w:rsid w:val="00455687"/>
    <w:rsid w:val="004560F8"/>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3534"/>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9E0"/>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62D"/>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4CF6"/>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23BF"/>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0CAA"/>
    <w:rsid w:val="00712D6E"/>
    <w:rsid w:val="00712EB3"/>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2D49"/>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66C05"/>
    <w:rsid w:val="00770D4A"/>
    <w:rsid w:val="007710D6"/>
    <w:rsid w:val="0077476E"/>
    <w:rsid w:val="00775F3C"/>
    <w:rsid w:val="0077799D"/>
    <w:rsid w:val="00777A32"/>
    <w:rsid w:val="00780F9E"/>
    <w:rsid w:val="00781D1C"/>
    <w:rsid w:val="007824B9"/>
    <w:rsid w:val="00784344"/>
    <w:rsid w:val="00784D16"/>
    <w:rsid w:val="00784E55"/>
    <w:rsid w:val="007852AE"/>
    <w:rsid w:val="00786546"/>
    <w:rsid w:val="00787754"/>
    <w:rsid w:val="00787AE5"/>
    <w:rsid w:val="00791D0E"/>
    <w:rsid w:val="00795FED"/>
    <w:rsid w:val="00796505"/>
    <w:rsid w:val="007A075A"/>
    <w:rsid w:val="007A0875"/>
    <w:rsid w:val="007A1589"/>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D42BC"/>
    <w:rsid w:val="007E06B4"/>
    <w:rsid w:val="007E0D0E"/>
    <w:rsid w:val="007E13E4"/>
    <w:rsid w:val="007E1807"/>
    <w:rsid w:val="007E28DF"/>
    <w:rsid w:val="007E3193"/>
    <w:rsid w:val="007E33E7"/>
    <w:rsid w:val="007E4E07"/>
    <w:rsid w:val="007E5FA7"/>
    <w:rsid w:val="007F0C9D"/>
    <w:rsid w:val="007F1D8D"/>
    <w:rsid w:val="007F61BA"/>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6F7F"/>
    <w:rsid w:val="008572E6"/>
    <w:rsid w:val="00860009"/>
    <w:rsid w:val="008607B8"/>
    <w:rsid w:val="0086187D"/>
    <w:rsid w:val="00861ED0"/>
    <w:rsid w:val="00863257"/>
    <w:rsid w:val="008637DE"/>
    <w:rsid w:val="0086492C"/>
    <w:rsid w:val="00864D5B"/>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86D2E"/>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675A"/>
    <w:rsid w:val="008A7344"/>
    <w:rsid w:val="008A7E7A"/>
    <w:rsid w:val="008B009D"/>
    <w:rsid w:val="008B0976"/>
    <w:rsid w:val="008B0EB2"/>
    <w:rsid w:val="008B1424"/>
    <w:rsid w:val="008B3CB5"/>
    <w:rsid w:val="008B7FC8"/>
    <w:rsid w:val="008C1725"/>
    <w:rsid w:val="008C229B"/>
    <w:rsid w:val="008C5111"/>
    <w:rsid w:val="008C556A"/>
    <w:rsid w:val="008C607F"/>
    <w:rsid w:val="008C7893"/>
    <w:rsid w:val="008D0D1C"/>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07AB"/>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2C7A"/>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5C17"/>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2A3"/>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3407"/>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E9D"/>
    <w:rsid w:val="00B83F15"/>
    <w:rsid w:val="00B8500F"/>
    <w:rsid w:val="00B85E71"/>
    <w:rsid w:val="00B9399B"/>
    <w:rsid w:val="00B9468A"/>
    <w:rsid w:val="00B94E10"/>
    <w:rsid w:val="00B95242"/>
    <w:rsid w:val="00B95A4A"/>
    <w:rsid w:val="00B9600F"/>
    <w:rsid w:val="00B96E4C"/>
    <w:rsid w:val="00B97A1D"/>
    <w:rsid w:val="00BA03BA"/>
    <w:rsid w:val="00BA0A65"/>
    <w:rsid w:val="00BA111A"/>
    <w:rsid w:val="00BA1CDD"/>
    <w:rsid w:val="00BA2A69"/>
    <w:rsid w:val="00BA2CB7"/>
    <w:rsid w:val="00BA311F"/>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4363"/>
    <w:rsid w:val="00BE64A5"/>
    <w:rsid w:val="00BE719E"/>
    <w:rsid w:val="00BF04A2"/>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2D0"/>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5F49"/>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6D6D"/>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26CAC"/>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D7142"/>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0A28"/>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2864"/>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0C89"/>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5D45"/>
    <w:rsid w:val="00EC6FBF"/>
    <w:rsid w:val="00EC75C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397A"/>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0E6F"/>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969"/>
    <w:rsid w:val="00FA5B29"/>
    <w:rsid w:val="00FA62EE"/>
    <w:rsid w:val="00FA6F2D"/>
    <w:rsid w:val="00FB0B1C"/>
    <w:rsid w:val="00FB102C"/>
    <w:rsid w:val="00FB1D01"/>
    <w:rsid w:val="00FB2950"/>
    <w:rsid w:val="00FB3E7F"/>
    <w:rsid w:val="00FB4CB6"/>
    <w:rsid w:val="00FB4CCC"/>
    <w:rsid w:val="00FB510D"/>
    <w:rsid w:val="00FB5998"/>
    <w:rsid w:val="00FB67B4"/>
    <w:rsid w:val="00FB758C"/>
    <w:rsid w:val="00FB7A4F"/>
    <w:rsid w:val="00FC0186"/>
    <w:rsid w:val="00FC06CD"/>
    <w:rsid w:val="00FC08CC"/>
    <w:rsid w:val="00FC355A"/>
    <w:rsid w:val="00FC44F9"/>
    <w:rsid w:val="00FC5576"/>
    <w:rsid w:val="00FC6727"/>
    <w:rsid w:val="00FC698B"/>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1F34"/>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6E2D"/>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4659297">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927243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603447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49398892">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47274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41350092">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6163235">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5305895">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7397B-9D76-4855-9302-0B5C7FFE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5</cp:revision>
  <cp:lastPrinted>2017-11-17T17:32:00Z</cp:lastPrinted>
  <dcterms:created xsi:type="dcterms:W3CDTF">2017-10-30T15:12:00Z</dcterms:created>
  <dcterms:modified xsi:type="dcterms:W3CDTF">2017-11-17T17:33:00Z</dcterms:modified>
</cp:coreProperties>
</file>