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8735" w14:textId="77777777" w:rsidR="00EF70EB" w:rsidRDefault="00EF70EB" w:rsidP="00B8500F">
      <w:pPr>
        <w:jc w:val="center"/>
        <w:rPr>
          <w:rFonts w:ascii="Old English Text MT" w:hAnsi="Old English Text MT" w:cs="Arial"/>
          <w:sz w:val="52"/>
          <w:szCs w:val="52"/>
        </w:rPr>
      </w:pPr>
    </w:p>
    <w:p w14:paraId="369ACE73"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6BEEF594" w14:textId="77777777" w:rsidR="006F4F71" w:rsidRDefault="006F4F71" w:rsidP="006F4F71">
      <w:pPr>
        <w:spacing w:before="120" w:after="120"/>
        <w:jc w:val="center"/>
        <w:rPr>
          <w:rFonts w:ascii="Footlight MT Light" w:hAnsi="Footlight MT Light" w:cs="Arial"/>
          <w:iCs/>
          <w:noProof/>
          <w:sz w:val="40"/>
          <w:szCs w:val="40"/>
          <w:lang w:bidi="he-IL"/>
        </w:rPr>
      </w:pPr>
      <w:r>
        <w:rPr>
          <w:noProof/>
        </w:rPr>
        <w:drawing>
          <wp:inline distT="0" distB="0" distL="0" distR="0" wp14:anchorId="6CFA110A" wp14:editId="506CA21F">
            <wp:extent cx="2076450" cy="2893188"/>
            <wp:effectExtent l="0" t="0" r="0" b="2540"/>
            <wp:docPr id="2" name="Picture 2" descr="http://mmalick.files.wordpress.com/2012/09/jesus-and-the-syrophenician-wo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alick.files.wordpress.com/2012/09/jesus-and-the-syrophenician-woma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2893188"/>
                    </a:xfrm>
                    <a:prstGeom prst="rect">
                      <a:avLst/>
                    </a:prstGeom>
                    <a:noFill/>
                    <a:ln>
                      <a:noFill/>
                    </a:ln>
                  </pic:spPr>
                </pic:pic>
              </a:graphicData>
            </a:graphic>
          </wp:inline>
        </w:drawing>
      </w:r>
    </w:p>
    <w:p w14:paraId="49502CDF" w14:textId="77777777" w:rsidR="006F4F71" w:rsidRDefault="006F4F71" w:rsidP="006F4F71">
      <w:pPr>
        <w:spacing w:before="120" w:after="120"/>
        <w:jc w:val="center"/>
        <w:rPr>
          <w:rFonts w:ascii="Footlight MT Light" w:hAnsi="Footlight MT Light" w:cs="Arial"/>
          <w:iCs/>
          <w:noProof/>
          <w:sz w:val="40"/>
          <w:szCs w:val="40"/>
          <w:lang w:bidi="he-IL"/>
        </w:rPr>
      </w:pPr>
      <w:r>
        <w:rPr>
          <w:rFonts w:ascii="Footlight MT Light" w:hAnsi="Footlight MT Light" w:cs="Arial"/>
          <w:iCs/>
          <w:noProof/>
          <w:sz w:val="40"/>
          <w:szCs w:val="40"/>
          <w:lang w:bidi="he-IL"/>
        </w:rPr>
        <w:t>Reminiscere – Second Sunday in Lent</w:t>
      </w:r>
    </w:p>
    <w:p w14:paraId="23D63577" w14:textId="77777777" w:rsidR="006F4F71" w:rsidRPr="006D0D0C" w:rsidRDefault="006F4F71" w:rsidP="006F4F71">
      <w:pPr>
        <w:spacing w:after="120"/>
        <w:jc w:val="center"/>
        <w:rPr>
          <w:rFonts w:ascii="Footlight MT Light" w:hAnsi="Footlight MT Light" w:cs="Arial"/>
          <w:i/>
          <w:sz w:val="28"/>
          <w:szCs w:val="28"/>
        </w:rPr>
      </w:pPr>
      <w:r w:rsidRPr="006D0D0C">
        <w:rPr>
          <w:rFonts w:ascii="Footlight MT Light" w:hAnsi="Footlight MT Light" w:cs="Arial"/>
          <w:i/>
          <w:sz w:val="28"/>
          <w:szCs w:val="28"/>
        </w:rPr>
        <w:t>“Remember, O Lord!”</w:t>
      </w:r>
    </w:p>
    <w:p w14:paraId="6BCDD086" w14:textId="25C03714" w:rsidR="00AD18F2" w:rsidRPr="00192ACC" w:rsidRDefault="008D666B" w:rsidP="00C6125E">
      <w:pPr>
        <w:spacing w:after="240"/>
        <w:jc w:val="center"/>
        <w:rPr>
          <w:rFonts w:ascii="Footlight MT Light" w:hAnsi="Footlight MT Light" w:cs="Arial"/>
          <w:sz w:val="28"/>
          <w:szCs w:val="28"/>
        </w:rPr>
      </w:pPr>
      <w:r>
        <w:rPr>
          <w:rFonts w:ascii="Footlight MT Light" w:hAnsi="Footlight MT Light" w:cs="Arial"/>
          <w:sz w:val="28"/>
          <w:szCs w:val="28"/>
        </w:rPr>
        <w:t>February 25, 2018</w:t>
      </w:r>
    </w:p>
    <w:p w14:paraId="51C58AA8" w14:textId="77777777" w:rsidR="0000553F" w:rsidRDefault="0000553F" w:rsidP="002F6912">
      <w:pPr>
        <w:jc w:val="center"/>
        <w:rPr>
          <w:rFonts w:ascii="Footlight MT Light" w:hAnsi="Footlight MT Light" w:cs="Arial"/>
          <w:b/>
          <w:bCs/>
          <w:sz w:val="28"/>
          <w:szCs w:val="28"/>
        </w:rPr>
      </w:pPr>
    </w:p>
    <w:p w14:paraId="2265311D"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1F19F676"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210C6F0"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18ACB64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34D8F059"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01894F2B" w14:textId="77777777" w:rsidR="00E83367" w:rsidRPr="004E4CCD" w:rsidRDefault="00E83367" w:rsidP="002F6912">
      <w:pPr>
        <w:jc w:val="center"/>
        <w:rPr>
          <w:rFonts w:ascii="Footlight MT Light" w:hAnsi="Footlight MT Light" w:cs="Arial"/>
          <w:sz w:val="22"/>
          <w:szCs w:val="22"/>
          <w:lang w:val="es-MX"/>
        </w:rPr>
      </w:pPr>
    </w:p>
    <w:p w14:paraId="0BAEC704"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4B15A63E"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189769F0"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3C7CA0C" w14:textId="77777777" w:rsidR="002B015D" w:rsidRPr="004E4CCD" w:rsidRDefault="002B015D" w:rsidP="002B015D">
      <w:pPr>
        <w:jc w:val="center"/>
        <w:rPr>
          <w:rFonts w:ascii="Footlight MT Light" w:hAnsi="Footlight MT Light" w:cs="Arial"/>
          <w:sz w:val="22"/>
          <w:szCs w:val="22"/>
          <w:lang w:val="es-MX"/>
        </w:rPr>
      </w:pPr>
    </w:p>
    <w:p w14:paraId="229EE822"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453C158D"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2D139AB7"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642325CF"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336E7368" w14:textId="77777777" w:rsidR="00235187" w:rsidRPr="00500624" w:rsidRDefault="00235187" w:rsidP="00235187">
      <w:pPr>
        <w:tabs>
          <w:tab w:val="right" w:pos="6480"/>
        </w:tabs>
        <w:jc w:val="center"/>
        <w:rPr>
          <w:rFonts w:ascii="Cambria" w:hAnsi="Cambria" w:cs="Arial"/>
          <w:sz w:val="4"/>
          <w:szCs w:val="4"/>
        </w:rPr>
      </w:pPr>
    </w:p>
    <w:p w14:paraId="2F4E2444"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63D2031E" w14:textId="2B03ABCB"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729451E8" wp14:editId="3F171888">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8D666B">
        <w:rPr>
          <w:rFonts w:ascii="Cambria" w:eastAsia="Times New Roman" w:hAnsi="Cambria" w:cs="Times New Roman"/>
          <w:szCs w:val="24"/>
        </w:rPr>
        <w:t xml:space="preserve"> to hear God’s Word with us.</w:t>
      </w:r>
    </w:p>
    <w:p w14:paraId="0ACE7B81"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2E64C307" w14:textId="77777777"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Those who are </w:t>
      </w:r>
      <w:r w:rsidR="00E539D5">
        <w:rPr>
          <w:rFonts w:ascii="Cambria" w:eastAsia="Times New Roman" w:hAnsi="Cambria" w:cs="Times New Roman"/>
          <w:szCs w:val="22"/>
        </w:rPr>
        <w:t xml:space="preserve">unfamiliar with the service may wish to use the Service Booklet.)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14:paraId="6A9AC21A" w14:textId="11FC44AD" w:rsidR="00422559" w:rsidRDefault="008D666B" w:rsidP="00DD2207">
      <w:pPr>
        <w:tabs>
          <w:tab w:val="center" w:pos="4320"/>
          <w:tab w:val="right" w:pos="8640"/>
        </w:tabs>
        <w:spacing w:after="120"/>
        <w:ind w:left="180" w:hanging="180"/>
        <w:jc w:val="both"/>
        <w:rPr>
          <w:rFonts w:ascii="Cambria" w:eastAsia="Times New Roman" w:hAnsi="Cambria" w:cs="Times New Roman"/>
          <w:szCs w:val="22"/>
        </w:rPr>
      </w:pPr>
      <w:r>
        <w:rPr>
          <w:rFonts w:ascii="Cambria" w:eastAsia="Times New Roman" w:hAnsi="Cambria" w:cs="Times New Roman"/>
          <w:b/>
          <w:sz w:val="22"/>
          <w:szCs w:val="22"/>
        </w:rPr>
        <w:t>Service notes:</w:t>
      </w:r>
      <w:r w:rsidRPr="005871B1">
        <w:rPr>
          <w:rFonts w:ascii="Cambria" w:eastAsia="Times New Roman" w:hAnsi="Cambria" w:cs="Times New Roman"/>
          <w:b/>
          <w:sz w:val="22"/>
          <w:szCs w:val="22"/>
        </w:rPr>
        <w:t xml:space="preserve"> </w:t>
      </w:r>
      <w:r>
        <w:rPr>
          <w:rFonts w:ascii="Cambria" w:eastAsia="Times New Roman" w:hAnsi="Cambria" w:cs="Times New Roman"/>
        </w:rPr>
        <w:t xml:space="preserve">All Hallelujah’s are omitted from the service from Septuagesima until the Vigil of Easter. The Gloria in Excelsis is omitted throughout the Lenten season. The Lord’s Prayer will be chanted by the Pastor, and the Congregation will sing the doxology at the end. </w:t>
      </w:r>
    </w:p>
    <w:p w14:paraId="2096A7EF" w14:textId="77777777" w:rsidR="00F01A99" w:rsidRPr="0080020D" w:rsidRDefault="00F01A99" w:rsidP="008D666B">
      <w:pPr>
        <w:spacing w:before="24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75FF6CD9" w14:textId="7A8C528B" w:rsidR="00413FC3" w:rsidRDefault="00413FC3" w:rsidP="00413FC3">
      <w:pPr>
        <w:tabs>
          <w:tab w:val="left" w:pos="1440"/>
          <w:tab w:val="left" w:pos="1710"/>
        </w:tabs>
        <w:ind w:left="1710" w:hanging="1530"/>
        <w:rPr>
          <w:rFonts w:ascii="Cambria" w:eastAsia="Times New Roman" w:hAnsi="Cambria"/>
        </w:rPr>
      </w:pPr>
      <w:r>
        <w:rPr>
          <w:rFonts w:ascii="Cambria" w:eastAsia="Times New Roman" w:hAnsi="Cambria"/>
        </w:rPr>
        <w:t>TODAY</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 xml:space="preserve">Reception for Joseph’s </w:t>
      </w:r>
      <w:r w:rsidR="00463606">
        <w:rPr>
          <w:rFonts w:ascii="Cambria" w:eastAsia="Times New Roman" w:hAnsi="Cambria"/>
        </w:rPr>
        <w:t>farewell</w:t>
      </w:r>
      <w:bookmarkStart w:id="0" w:name="_GoBack"/>
      <w:bookmarkEnd w:id="0"/>
    </w:p>
    <w:p w14:paraId="19B059F4" w14:textId="700305F4" w:rsidR="00CA449E" w:rsidRPr="00CA449E" w:rsidRDefault="00F667DB" w:rsidP="00413FC3">
      <w:pPr>
        <w:tabs>
          <w:tab w:val="left" w:pos="1440"/>
          <w:tab w:val="left" w:pos="1710"/>
        </w:tabs>
        <w:ind w:left="1710" w:hanging="1530"/>
        <w:rPr>
          <w:rFonts w:ascii="Cambria" w:eastAsia="Times New Roman" w:hAnsi="Cambria"/>
        </w:rPr>
      </w:pPr>
      <w:r>
        <w:rPr>
          <w:rFonts w:ascii="Cambria" w:eastAsia="Times New Roman" w:hAnsi="Cambria"/>
        </w:rPr>
        <w:t>Wed</w:t>
      </w:r>
      <w:r w:rsidR="00BA2CB7">
        <w:rPr>
          <w:rFonts w:ascii="Cambria" w:eastAsia="Times New Roman" w:hAnsi="Cambria"/>
        </w:rPr>
        <w:t xml:space="preserve">., </w:t>
      </w:r>
      <w:r w:rsidR="008D666B">
        <w:rPr>
          <w:rFonts w:ascii="Cambria" w:eastAsia="Times New Roman" w:hAnsi="Cambria"/>
        </w:rPr>
        <w:t>Feb. 28</w:t>
      </w:r>
      <w:r w:rsidRPr="00597F07">
        <w:rPr>
          <w:rFonts w:ascii="Cambria" w:eastAsia="Times New Roman" w:hAnsi="Cambria"/>
        </w:rPr>
        <w:tab/>
        <w:t>-</w:t>
      </w:r>
      <w:r w:rsidRPr="00597F07">
        <w:rPr>
          <w:rFonts w:ascii="Cambria" w:eastAsia="Times New Roman" w:hAnsi="Cambria"/>
        </w:rPr>
        <w:tab/>
      </w:r>
      <w:r w:rsidR="0000553F">
        <w:rPr>
          <w:rFonts w:ascii="Cambria" w:eastAsia="Times New Roman" w:hAnsi="Cambria"/>
        </w:rPr>
        <w:t>Supper at church</w:t>
      </w:r>
      <w:r w:rsidRPr="00597F07">
        <w:rPr>
          <w:rFonts w:ascii="Cambria" w:eastAsia="Times New Roman" w:hAnsi="Cambria"/>
        </w:rPr>
        <w:t xml:space="preserve">, </w:t>
      </w:r>
      <w:r w:rsidR="0000553F">
        <w:rPr>
          <w:rFonts w:ascii="Cambria" w:eastAsia="Times New Roman" w:hAnsi="Cambria"/>
        </w:rPr>
        <w:t>5:45</w:t>
      </w:r>
      <w:r w:rsidRPr="00597F07">
        <w:rPr>
          <w:rFonts w:ascii="Cambria" w:eastAsia="Times New Roman" w:hAnsi="Cambria"/>
        </w:rPr>
        <w:t xml:space="preserve"> PM</w:t>
      </w:r>
      <w:r w:rsidR="00413FC3">
        <w:rPr>
          <w:rFonts w:ascii="Cambria" w:eastAsia="Times New Roman" w:hAnsi="Cambria"/>
        </w:rPr>
        <w:t xml:space="preserve">; </w:t>
      </w:r>
      <w:r w:rsidR="0000553F">
        <w:rPr>
          <w:rFonts w:ascii="Cambria" w:eastAsia="Times New Roman" w:hAnsi="Cambria"/>
        </w:rPr>
        <w:t>Vespers, 6:30 PM</w:t>
      </w:r>
    </w:p>
    <w:p w14:paraId="6DEC4F7A" w14:textId="279DFA7A" w:rsidR="00CA449E" w:rsidRDefault="00CA449E" w:rsidP="00CA449E">
      <w:pPr>
        <w:tabs>
          <w:tab w:val="left" w:pos="1440"/>
          <w:tab w:val="left" w:pos="1710"/>
        </w:tabs>
        <w:ind w:left="1710" w:hanging="1530"/>
        <w:rPr>
          <w:rFonts w:ascii="Cambria" w:eastAsia="Times New Roman" w:hAnsi="Cambria"/>
        </w:rPr>
      </w:pPr>
      <w:r>
        <w:rPr>
          <w:rFonts w:ascii="Cambria" w:eastAsia="Times New Roman" w:hAnsi="Cambria"/>
        </w:rPr>
        <w:t xml:space="preserve">Sun., Mar. </w:t>
      </w:r>
      <w:r w:rsidR="008D666B">
        <w:rPr>
          <w:rFonts w:ascii="Cambria" w:eastAsia="Times New Roman" w:hAnsi="Cambria"/>
        </w:rPr>
        <w:t>4</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Sunday School &amp; Bible Class, 9 AM</w:t>
      </w:r>
    </w:p>
    <w:p w14:paraId="1DB1E56C" w14:textId="3865D6BC" w:rsidR="00CA449E" w:rsidRDefault="00CA449E" w:rsidP="00CA449E">
      <w:pPr>
        <w:pStyle w:val="ListParagraph"/>
        <w:numPr>
          <w:ilvl w:val="0"/>
          <w:numId w:val="30"/>
        </w:numPr>
        <w:tabs>
          <w:tab w:val="left" w:pos="1440"/>
          <w:tab w:val="left" w:pos="1710"/>
        </w:tabs>
        <w:rPr>
          <w:rFonts w:ascii="Cambria" w:eastAsia="Times New Roman" w:hAnsi="Cambria"/>
        </w:rPr>
      </w:pPr>
      <w:r>
        <w:rPr>
          <w:rFonts w:ascii="Cambria" w:eastAsia="Times New Roman" w:hAnsi="Cambria"/>
        </w:rPr>
        <w:t>Divine</w:t>
      </w:r>
      <w:r w:rsidRPr="004A64E2">
        <w:rPr>
          <w:rFonts w:ascii="Cambria" w:eastAsia="Times New Roman" w:hAnsi="Cambria"/>
        </w:rPr>
        <w:t xml:space="preserve"> Service 10:15 AM (</w:t>
      </w:r>
      <w:r w:rsidR="008D666B">
        <w:rPr>
          <w:rFonts w:ascii="Cambria" w:eastAsia="Times New Roman" w:hAnsi="Cambria"/>
          <w:i/>
        </w:rPr>
        <w:t>Oculi</w:t>
      </w:r>
      <w:r>
        <w:rPr>
          <w:rFonts w:ascii="Cambria" w:eastAsia="Times New Roman" w:hAnsi="Cambria"/>
        </w:rPr>
        <w:t xml:space="preserve"> – Lent </w:t>
      </w:r>
      <w:r w:rsidR="008D666B">
        <w:rPr>
          <w:rFonts w:ascii="Cambria" w:eastAsia="Times New Roman" w:hAnsi="Cambria"/>
        </w:rPr>
        <w:t>3</w:t>
      </w:r>
      <w:r w:rsidRPr="004A64E2">
        <w:rPr>
          <w:rFonts w:ascii="Cambria" w:eastAsia="Times New Roman" w:hAnsi="Cambria"/>
        </w:rPr>
        <w:t>)</w:t>
      </w:r>
    </w:p>
    <w:p w14:paraId="35441267" w14:textId="77777777" w:rsidR="008D666B" w:rsidRPr="008D666B" w:rsidRDefault="008D666B" w:rsidP="008D666B">
      <w:pPr>
        <w:spacing w:before="240" w:after="40"/>
        <w:rPr>
          <w:rFonts w:ascii="Cambria" w:eastAsia="Times New Roman" w:hAnsi="Cambria" w:cs="Times New Roman"/>
          <w:b/>
          <w:bCs/>
          <w:sz w:val="22"/>
          <w:szCs w:val="22"/>
        </w:rPr>
      </w:pPr>
      <w:r w:rsidRPr="008D666B">
        <w:rPr>
          <w:rFonts w:ascii="Cambria" w:eastAsia="Times New Roman" w:hAnsi="Cambria" w:cs="Times New Roman"/>
          <w:b/>
          <w:bCs/>
          <w:sz w:val="22"/>
          <w:szCs w:val="22"/>
        </w:rPr>
        <w:t>God’s Word at Home:</w:t>
      </w:r>
    </w:p>
    <w:p w14:paraId="0F82B7FD" w14:textId="60E6096C" w:rsidR="008D666B" w:rsidRPr="008D666B" w:rsidRDefault="008D666B" w:rsidP="008D666B">
      <w:pPr>
        <w:tabs>
          <w:tab w:val="left" w:pos="1800"/>
        </w:tabs>
        <w:ind w:left="1800" w:hanging="1620"/>
        <w:rPr>
          <w:rFonts w:ascii="Times New Roman" w:hAnsi="Times New Roman" w:cs="Times New Roman"/>
        </w:rPr>
      </w:pPr>
      <w:r w:rsidRPr="008D666B">
        <w:rPr>
          <w:rFonts w:ascii="Cambria" w:eastAsia="Times New Roman" w:hAnsi="Cambria"/>
          <w:b/>
          <w:u w:val="single"/>
        </w:rPr>
        <w:t>Bible Reading</w:t>
      </w:r>
      <w:r w:rsidRPr="008D666B">
        <w:rPr>
          <w:rFonts w:ascii="Cambria" w:eastAsia="Times New Roman" w:hAnsi="Cambria"/>
        </w:rPr>
        <w:t>:</w:t>
      </w:r>
      <w:r w:rsidRPr="008D666B">
        <w:rPr>
          <w:rFonts w:ascii="Cambria" w:eastAsia="Times New Roman" w:hAnsi="Cambria"/>
        </w:rPr>
        <w:tab/>
      </w:r>
      <w:r w:rsidR="000F6E58" w:rsidRPr="000F6E58">
        <w:rPr>
          <w:rFonts w:ascii="Times New Roman" w:hAnsi="Times New Roman" w:cs="Times New Roman"/>
        </w:rPr>
        <w:t>2 Chronicles 5-16</w:t>
      </w:r>
    </w:p>
    <w:p w14:paraId="24D90BBA" w14:textId="74EBEF76" w:rsidR="008D666B" w:rsidRPr="008D666B" w:rsidRDefault="008D666B" w:rsidP="008D666B">
      <w:pPr>
        <w:tabs>
          <w:tab w:val="left" w:pos="1800"/>
        </w:tabs>
        <w:ind w:left="1800" w:hanging="1620"/>
        <w:rPr>
          <w:rFonts w:ascii="Cambria" w:eastAsia="Times New Roman" w:hAnsi="Cambria"/>
        </w:rPr>
      </w:pPr>
      <w:r w:rsidRPr="008D666B">
        <w:rPr>
          <w:rFonts w:ascii="Cambria" w:eastAsia="Times New Roman" w:hAnsi="Cambria"/>
          <w:b/>
          <w:u w:val="single"/>
        </w:rPr>
        <w:t>Small Catechism</w:t>
      </w:r>
      <w:r w:rsidRPr="008D666B">
        <w:rPr>
          <w:rFonts w:ascii="Cambria" w:eastAsia="Times New Roman" w:hAnsi="Cambria"/>
        </w:rPr>
        <w:t>:</w:t>
      </w:r>
      <w:r w:rsidRPr="008D666B">
        <w:rPr>
          <w:rFonts w:ascii="Cambria" w:eastAsia="Times New Roman" w:hAnsi="Cambria"/>
        </w:rPr>
        <w:tab/>
        <w:t xml:space="preserve">Lord’s Prayer, </w:t>
      </w:r>
      <w:r w:rsidR="000F6E58" w:rsidRPr="000F6E58">
        <w:rPr>
          <w:rFonts w:ascii="Times New Roman" w:hAnsi="Times New Roman" w:cs="Times New Roman"/>
        </w:rPr>
        <w:t>Sixth Petition</w:t>
      </w:r>
    </w:p>
    <w:p w14:paraId="35A3957E" w14:textId="1A25133B" w:rsidR="008D666B" w:rsidRPr="008D666B" w:rsidRDefault="008D666B" w:rsidP="008D666B">
      <w:pPr>
        <w:tabs>
          <w:tab w:val="left" w:pos="1800"/>
        </w:tabs>
        <w:ind w:left="1800" w:hanging="1620"/>
        <w:rPr>
          <w:rFonts w:ascii="Cambria" w:eastAsia="Times New Roman" w:hAnsi="Cambria"/>
        </w:rPr>
      </w:pPr>
      <w:r w:rsidRPr="008D666B">
        <w:rPr>
          <w:rFonts w:ascii="Cambria" w:eastAsia="Times New Roman" w:hAnsi="Cambria"/>
          <w:b/>
          <w:u w:val="single"/>
        </w:rPr>
        <w:t>Bible Passages</w:t>
      </w:r>
      <w:r w:rsidRPr="008D666B">
        <w:rPr>
          <w:rFonts w:ascii="Cambria" w:eastAsia="Times New Roman" w:hAnsi="Cambria"/>
        </w:rPr>
        <w:t>:</w:t>
      </w:r>
      <w:r w:rsidRPr="008D666B">
        <w:rPr>
          <w:rFonts w:ascii="Cambria" w:eastAsia="Times New Roman" w:hAnsi="Cambria"/>
        </w:rPr>
        <w:tab/>
      </w:r>
      <w:r w:rsidR="000F6E58">
        <w:rPr>
          <w:rFonts w:ascii="Cambria" w:eastAsia="Times New Roman" w:hAnsi="Cambria"/>
        </w:rPr>
        <w:t>Luke 10:16, Luke 11:28, John 1:1</w:t>
      </w:r>
    </w:p>
    <w:p w14:paraId="41A96967"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1B3D633F" w14:textId="35EBBDD8"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6F4F71">
        <w:rPr>
          <w:rFonts w:ascii="Calibri" w:eastAsia="Times New Roman" w:hAnsi="Calibri" w:cs="Times New Roman"/>
          <w:b/>
          <w:bCs/>
          <w:sz w:val="32"/>
          <w:szCs w:val="24"/>
        </w:rPr>
        <w:t xml:space="preserve">Lent 2 - </w:t>
      </w:r>
      <w:proofErr w:type="spellStart"/>
      <w:r w:rsidR="006F4F71">
        <w:rPr>
          <w:rFonts w:ascii="Calibri" w:eastAsia="Times New Roman" w:hAnsi="Calibri" w:cs="Times New Roman"/>
          <w:b/>
          <w:bCs/>
          <w:sz w:val="32"/>
          <w:szCs w:val="24"/>
        </w:rPr>
        <w:t>Reminiscere</w:t>
      </w:r>
      <w:proofErr w:type="spellEnd"/>
    </w:p>
    <w:p w14:paraId="1D151EA9" w14:textId="77777777" w:rsidR="00D13ECD" w:rsidRPr="00D13ECD" w:rsidRDefault="00696D1A"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7414FEEE">
          <v:rect id="_x0000_i1025" style="width:0;height:1.5pt" o:hralign="center" o:hrstd="t" o:hr="t" fillcolor="#aca899" stroked="f"/>
        </w:pict>
      </w:r>
    </w:p>
    <w:p w14:paraId="4E460AC4" w14:textId="77777777"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14:paraId="7017E514" w14:textId="2FCA9A2E" w:rsidR="006F4F71" w:rsidRDefault="006F4F71" w:rsidP="006F4F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OPENING HYMN</w:t>
      </w:r>
      <w:r w:rsidRPr="006F7F1D">
        <w:rPr>
          <w:rFonts w:ascii="Calibri" w:eastAsia="Times New Roman" w:hAnsi="Calibri" w:cs="Times New Roman"/>
          <w:b/>
          <w:bCs/>
          <w:sz w:val="22"/>
          <w:szCs w:val="22"/>
        </w:rPr>
        <w:tab/>
      </w:r>
      <w:r w:rsidRPr="008D666B">
        <w:rPr>
          <w:rFonts w:ascii="Calibri" w:eastAsia="Times New Roman" w:hAnsi="Calibri" w:cs="Times New Roman"/>
          <w:bCs/>
          <w:i/>
          <w:szCs w:val="22"/>
        </w:rPr>
        <w:t>TLH #</w:t>
      </w:r>
      <w:r w:rsidR="008D666B" w:rsidRPr="008D666B">
        <w:rPr>
          <w:rFonts w:ascii="Calibri" w:eastAsia="Times New Roman" w:hAnsi="Calibri" w:cs="Times New Roman"/>
          <w:bCs/>
          <w:i/>
          <w:szCs w:val="22"/>
        </w:rPr>
        <w:t>520</w:t>
      </w:r>
      <w:r w:rsidRPr="008D666B">
        <w:rPr>
          <w:rFonts w:ascii="Calibri" w:eastAsia="Times New Roman" w:hAnsi="Calibri" w:cs="Times New Roman"/>
          <w:bCs/>
          <w:i/>
          <w:szCs w:val="22"/>
        </w:rPr>
        <w:t xml:space="preserve"> - </w:t>
      </w:r>
      <w:r w:rsidR="008D666B" w:rsidRPr="008D666B">
        <w:rPr>
          <w:rFonts w:ascii="Calibri" w:eastAsia="Times New Roman" w:hAnsi="Calibri" w:cs="Times New Roman"/>
          <w:bCs/>
          <w:i/>
          <w:szCs w:val="22"/>
        </w:rPr>
        <w:t>Commit Whatever Grieves Thee (</w:t>
      </w:r>
      <w:proofErr w:type="spellStart"/>
      <w:r w:rsidR="008D666B" w:rsidRPr="008D666B">
        <w:rPr>
          <w:rFonts w:ascii="Calibri" w:eastAsia="Times New Roman" w:hAnsi="Calibri" w:cs="Times New Roman"/>
          <w:bCs/>
          <w:i/>
          <w:szCs w:val="22"/>
        </w:rPr>
        <w:t>st.</w:t>
      </w:r>
      <w:proofErr w:type="spellEnd"/>
      <w:r w:rsidR="008D666B" w:rsidRPr="008D666B">
        <w:rPr>
          <w:rFonts w:ascii="Calibri" w:eastAsia="Times New Roman" w:hAnsi="Calibri" w:cs="Times New Roman"/>
          <w:bCs/>
          <w:i/>
          <w:szCs w:val="22"/>
        </w:rPr>
        <w:t xml:space="preserve"> 1-4)</w:t>
      </w:r>
    </w:p>
    <w:p w14:paraId="5FBC3556" w14:textId="6C7337F7" w:rsidR="006F4F71" w:rsidRPr="006F7F1D" w:rsidRDefault="006F4F71" w:rsidP="006F4F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the Creed)</w:t>
      </w:r>
      <w:r w:rsidRPr="00C0281D">
        <w:rPr>
          <w:rFonts w:ascii="Calibri" w:eastAsia="Times New Roman" w:hAnsi="Calibri" w:cs="Times New Roman"/>
          <w:b/>
          <w:bCs/>
          <w:i/>
          <w:iCs/>
        </w:rPr>
        <w:tab/>
      </w:r>
      <w:r w:rsidR="008D666B" w:rsidRPr="008D666B">
        <w:rPr>
          <w:rFonts w:ascii="Calibri" w:eastAsia="Times New Roman" w:hAnsi="Calibri" w:cs="Times New Roman"/>
          <w:bCs/>
          <w:i/>
          <w:szCs w:val="22"/>
        </w:rPr>
        <w:t>TLH #520 - Commit Whatever Grieves Thee (</w:t>
      </w:r>
      <w:proofErr w:type="spellStart"/>
      <w:r w:rsidR="008D666B" w:rsidRPr="008D666B">
        <w:rPr>
          <w:rFonts w:ascii="Calibri" w:eastAsia="Times New Roman" w:hAnsi="Calibri" w:cs="Times New Roman"/>
          <w:bCs/>
          <w:i/>
          <w:szCs w:val="22"/>
        </w:rPr>
        <w:t>st.</w:t>
      </w:r>
      <w:proofErr w:type="spellEnd"/>
      <w:r w:rsidR="008D666B" w:rsidRPr="008D666B">
        <w:rPr>
          <w:rFonts w:ascii="Calibri" w:eastAsia="Times New Roman" w:hAnsi="Calibri" w:cs="Times New Roman"/>
          <w:bCs/>
          <w:i/>
          <w:szCs w:val="22"/>
        </w:rPr>
        <w:t xml:space="preserve"> 5-8)</w:t>
      </w:r>
    </w:p>
    <w:p w14:paraId="525714DC" w14:textId="4686CA96" w:rsidR="006F4F71" w:rsidRPr="008D666B" w:rsidRDefault="006F4F71" w:rsidP="006F4F71">
      <w:pPr>
        <w:tabs>
          <w:tab w:val="left" w:pos="540"/>
          <w:tab w:val="right" w:pos="6750"/>
        </w:tabs>
        <w:ind w:left="90"/>
        <w:rPr>
          <w:rFonts w:ascii="Calibri" w:eastAsia="Times New Roman" w:hAnsi="Calibri" w:cs="Times New Roman"/>
          <w:bCs/>
          <w:i/>
          <w:szCs w:val="22"/>
        </w:rPr>
      </w:pPr>
      <w:r>
        <w:rPr>
          <w:rFonts w:ascii="Calibri" w:eastAsia="Times New Roman" w:hAnsi="Calibri" w:cs="Times New Roman"/>
          <w:b/>
          <w:bCs/>
          <w:sz w:val="22"/>
          <w:szCs w:val="22"/>
        </w:rPr>
        <w:t xml:space="preserve">HYMN </w:t>
      </w:r>
      <w:r w:rsidRPr="00B80193">
        <w:rPr>
          <w:rFonts w:ascii="Calibri" w:eastAsia="Times New Roman" w:hAnsi="Calibri" w:cs="Times New Roman"/>
          <w:i/>
          <w:iCs/>
          <w:sz w:val="18"/>
        </w:rPr>
        <w:t>(after General Prayer)</w:t>
      </w:r>
      <w:r>
        <w:rPr>
          <w:rFonts w:ascii="Calibri" w:eastAsia="Times New Roman" w:hAnsi="Calibri" w:cs="Times New Roman"/>
          <w:bCs/>
          <w:i/>
          <w:sz w:val="22"/>
          <w:szCs w:val="22"/>
        </w:rPr>
        <w:tab/>
      </w:r>
      <w:r w:rsidR="008D666B" w:rsidRPr="008D666B">
        <w:rPr>
          <w:rFonts w:ascii="Calibri" w:eastAsia="Times New Roman" w:hAnsi="Calibri" w:cs="Times New Roman"/>
          <w:bCs/>
          <w:i/>
          <w:szCs w:val="22"/>
        </w:rPr>
        <w:t>TLH #520 - Commit Whatever Grieves Thee (</w:t>
      </w:r>
      <w:proofErr w:type="spellStart"/>
      <w:r w:rsidR="008D666B" w:rsidRPr="008D666B">
        <w:rPr>
          <w:rFonts w:ascii="Calibri" w:eastAsia="Times New Roman" w:hAnsi="Calibri" w:cs="Times New Roman"/>
          <w:bCs/>
          <w:i/>
          <w:szCs w:val="22"/>
        </w:rPr>
        <w:t>st.</w:t>
      </w:r>
      <w:proofErr w:type="spellEnd"/>
      <w:r w:rsidR="008D666B" w:rsidRPr="008D666B">
        <w:rPr>
          <w:rFonts w:ascii="Calibri" w:eastAsia="Times New Roman" w:hAnsi="Calibri" w:cs="Times New Roman"/>
          <w:bCs/>
          <w:i/>
          <w:szCs w:val="22"/>
        </w:rPr>
        <w:t xml:space="preserve"> 9-12)</w:t>
      </w:r>
    </w:p>
    <w:p w14:paraId="71C815FC" w14:textId="77777777" w:rsidR="006F4F71" w:rsidRDefault="006F4F71" w:rsidP="006F4F71">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#324 - </w:t>
      </w:r>
      <w:r w:rsidRPr="001B530E">
        <w:rPr>
          <w:rFonts w:ascii="Calibri" w:eastAsia="Times New Roman" w:hAnsi="Calibri" w:cs="Times New Roman"/>
          <w:bCs/>
          <w:i/>
          <w:sz w:val="22"/>
          <w:szCs w:val="22"/>
        </w:rPr>
        <w:t>Jesus Sinners Doth Receive</w:t>
      </w:r>
    </w:p>
    <w:p w14:paraId="24004B20" w14:textId="77777777" w:rsidR="00D13ECD" w:rsidRPr="00D13ECD" w:rsidRDefault="00696D1A"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w14:anchorId="6484F562">
          <v:rect id="_x0000_i1026" style="width:0;height:1.5pt" o:hralign="center" o:hrstd="t" o:hr="t" fillcolor="#aca899" stroked="f"/>
        </w:pict>
      </w:r>
    </w:p>
    <w:p w14:paraId="3A4ED7BA" w14:textId="0C60DB02" w:rsidR="00D13ECD" w:rsidRPr="000A767A" w:rsidRDefault="000A767A" w:rsidP="000A767A">
      <w:pPr>
        <w:shd w:val="clear" w:color="auto" w:fill="FFFFFF" w:themeFill="background1"/>
        <w:jc w:val="center"/>
        <w:outlineLvl w:val="1"/>
        <w:rPr>
          <w:rFonts w:asciiTheme="minorHAnsi" w:hAnsiTheme="minorHAnsi"/>
          <w:bCs/>
          <w:i/>
          <w:sz w:val="22"/>
          <w:szCs w:val="24"/>
        </w:rPr>
      </w:pPr>
      <w:r w:rsidRPr="000A767A">
        <w:rPr>
          <w:rFonts w:asciiTheme="minorHAnsi" w:hAnsiTheme="minorHAnsi"/>
          <w:bCs/>
          <w:i/>
          <w:sz w:val="22"/>
          <w:szCs w:val="24"/>
        </w:rPr>
        <w:t>Isaiah 45:20-</w:t>
      </w:r>
      <w:proofErr w:type="gramStart"/>
      <w:r w:rsidRPr="000A767A">
        <w:rPr>
          <w:rFonts w:asciiTheme="minorHAnsi" w:hAnsiTheme="minorHAnsi"/>
          <w:bCs/>
          <w:i/>
          <w:sz w:val="22"/>
          <w:szCs w:val="24"/>
        </w:rPr>
        <w:t>25  +</w:t>
      </w:r>
      <w:proofErr w:type="gramEnd"/>
      <w:r w:rsidRPr="000A767A">
        <w:rPr>
          <w:rFonts w:asciiTheme="minorHAnsi" w:hAnsiTheme="minorHAnsi"/>
          <w:bCs/>
          <w:i/>
          <w:sz w:val="22"/>
          <w:szCs w:val="24"/>
        </w:rPr>
        <w:t xml:space="preserve">  </w:t>
      </w:r>
      <w:r w:rsidR="006F4F71" w:rsidRPr="000A767A">
        <w:rPr>
          <w:rFonts w:asciiTheme="minorHAnsi" w:hAnsiTheme="minorHAnsi"/>
          <w:bCs/>
          <w:i/>
          <w:sz w:val="22"/>
          <w:szCs w:val="24"/>
        </w:rPr>
        <w:t>1 Thessalonians 4:1-7</w:t>
      </w:r>
      <w:r w:rsidRPr="000A767A">
        <w:rPr>
          <w:rFonts w:asciiTheme="minorHAnsi" w:hAnsiTheme="minorHAnsi"/>
          <w:bCs/>
          <w:i/>
          <w:sz w:val="22"/>
          <w:szCs w:val="24"/>
        </w:rPr>
        <w:t xml:space="preserve">  +  </w:t>
      </w:r>
      <w:r w:rsidR="006F4F71" w:rsidRPr="000A767A">
        <w:rPr>
          <w:rFonts w:asciiTheme="minorHAnsi" w:hAnsiTheme="minorHAnsi"/>
          <w:bCs/>
          <w:i/>
          <w:sz w:val="22"/>
          <w:szCs w:val="24"/>
        </w:rPr>
        <w:t>Matthew 15:21-28</w:t>
      </w:r>
    </w:p>
    <w:p w14:paraId="7DB6D0E2" w14:textId="77777777" w:rsidR="00D13ECD" w:rsidRPr="00D13ECD" w:rsidRDefault="00696D1A"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w14:anchorId="5BC6936E">
          <v:rect id="_x0000_i1027" style="width:0;height:1.5pt" o:hralign="center" o:hrstd="t" o:hr="t" fillcolor="#aca899" stroked="f"/>
        </w:pict>
      </w:r>
    </w:p>
    <w:p w14:paraId="697877E4" w14:textId="77777777" w:rsidR="00B8775D" w:rsidRPr="00D13ECD" w:rsidRDefault="00B8775D" w:rsidP="00B8775D">
      <w:pPr>
        <w:tabs>
          <w:tab w:val="left" w:pos="360"/>
          <w:tab w:val="right" w:pos="6750"/>
        </w:tabs>
        <w:spacing w:after="80"/>
        <w:rPr>
          <w:rFonts w:asciiTheme="minorHAnsi" w:hAnsiTheme="minorHAnsi"/>
          <w:b/>
          <w:bCs/>
          <w:i/>
          <w:iCs/>
          <w:szCs w:val="22"/>
        </w:rPr>
      </w:pPr>
      <w:r w:rsidRPr="00D13ECD">
        <w:rPr>
          <w:rFonts w:asciiTheme="minorHAnsi" w:hAnsiTheme="minorHAnsi"/>
          <w:i/>
          <w:iCs/>
        </w:rPr>
        <w:t xml:space="preserve">The service </w:t>
      </w:r>
      <w:r>
        <w:rPr>
          <w:rFonts w:asciiTheme="minorHAnsi" w:hAnsiTheme="minorHAnsi"/>
          <w:i/>
          <w:iCs/>
        </w:rPr>
        <w:t>begins</w:t>
      </w:r>
      <w:r w:rsidRPr="00D13ECD">
        <w:rPr>
          <w:rFonts w:asciiTheme="minorHAnsi" w:hAnsiTheme="minorHAnsi"/>
          <w:i/>
          <w:iCs/>
        </w:rPr>
        <w:t xml:space="preserve"> </w:t>
      </w:r>
      <w:r w:rsidR="00922DF7">
        <w:rPr>
          <w:rFonts w:asciiTheme="minorHAnsi" w:hAnsiTheme="minorHAnsi"/>
          <w:i/>
          <w:iCs/>
        </w:rPr>
        <w:t>on page 15 in</w:t>
      </w:r>
      <w:r>
        <w:rPr>
          <w:rFonts w:asciiTheme="minorHAnsi" w:hAnsiTheme="minorHAnsi"/>
          <w:i/>
          <w:iCs/>
        </w:rPr>
        <w:t xml:space="preserve"> The Lutheran Hymnal (TLH).</w:t>
      </w:r>
    </w:p>
    <w:p w14:paraId="4D9C6787" w14:textId="77777777" w:rsidR="006F4F71" w:rsidRPr="004E2C62" w:rsidRDefault="006F4F71" w:rsidP="006F4F71">
      <w:pPr>
        <w:tabs>
          <w:tab w:val="right" w:pos="6750"/>
        </w:tabs>
        <w:spacing w:after="40"/>
        <w:rPr>
          <w:rFonts w:asciiTheme="minorHAnsi" w:hAnsiTheme="minorHAnsi"/>
          <w:b/>
          <w:bCs/>
          <w:i/>
          <w:iCs/>
          <w:color w:val="990000"/>
        </w:rPr>
      </w:pPr>
      <w:r>
        <w:rPr>
          <w:rFonts w:ascii="Calibri" w:hAnsi="Calibri"/>
          <w:b/>
          <w:bCs/>
          <w:sz w:val="26"/>
          <w:szCs w:val="26"/>
        </w:rPr>
        <w:t xml:space="preserve">THE </w:t>
      </w:r>
      <w:r w:rsidRPr="00F91390">
        <w:rPr>
          <w:rFonts w:ascii="Calibri" w:hAnsi="Calibri"/>
          <w:b/>
          <w:bCs/>
          <w:sz w:val="26"/>
          <w:szCs w:val="26"/>
        </w:rPr>
        <w:t>INTROIT</w:t>
      </w:r>
      <w:r>
        <w:rPr>
          <w:rFonts w:ascii="Calibri" w:hAnsi="Calibri"/>
          <w:b/>
          <w:bCs/>
          <w:sz w:val="26"/>
          <w:szCs w:val="26"/>
        </w:rPr>
        <w:t xml:space="preserve"> </w:t>
      </w:r>
      <w:r w:rsidRPr="00B80193">
        <w:rPr>
          <w:rFonts w:ascii="Calibri" w:hAnsi="Calibri"/>
          <w:bCs/>
          <w:i/>
          <w:sz w:val="18"/>
          <w:szCs w:val="26"/>
        </w:rPr>
        <w:t>(after the general Absolution)</w:t>
      </w:r>
      <w:r w:rsidRPr="00B80193">
        <w:rPr>
          <w:rFonts w:ascii="Calibri" w:hAnsi="Calibri"/>
          <w:b/>
          <w:bCs/>
          <w:i/>
          <w:sz w:val="14"/>
          <w:szCs w:val="22"/>
        </w:rPr>
        <w:tab/>
      </w:r>
      <w:r w:rsidRPr="00366018">
        <w:rPr>
          <w:rFonts w:asciiTheme="minorHAnsi" w:hAnsiTheme="minorHAnsi"/>
          <w:i/>
          <w:iCs/>
          <w:sz w:val="18"/>
          <w:szCs w:val="18"/>
        </w:rPr>
        <w:t>Psalm 25:6, 2b, and 22</w:t>
      </w:r>
      <w:r w:rsidRPr="00EB5441">
        <w:rPr>
          <w:rFonts w:asciiTheme="minorHAnsi" w:hAnsiTheme="minorHAnsi"/>
          <w:i/>
          <w:iCs/>
          <w:sz w:val="18"/>
          <w:szCs w:val="18"/>
        </w:rPr>
        <w:t>;</w:t>
      </w:r>
      <w:r w:rsidRPr="00EB5441">
        <w:rPr>
          <w:rFonts w:asciiTheme="minorHAnsi" w:hAnsiTheme="minorHAnsi"/>
          <w:i/>
          <w:iCs/>
          <w:sz w:val="16"/>
          <w:szCs w:val="16"/>
        </w:rPr>
        <w:t xml:space="preserve"> </w:t>
      </w:r>
      <w:r>
        <w:rPr>
          <w:rFonts w:asciiTheme="minorHAnsi" w:hAnsiTheme="minorHAnsi"/>
          <w:i/>
          <w:iCs/>
          <w:sz w:val="18"/>
          <w:szCs w:val="18"/>
        </w:rPr>
        <w:t>Psalm 25:1</w:t>
      </w:r>
    </w:p>
    <w:p w14:paraId="043C8FFF" w14:textId="77777777" w:rsidR="006F4F71" w:rsidRDefault="006F4F71" w:rsidP="006F4F71">
      <w:pPr>
        <w:ind w:left="360" w:hanging="360"/>
        <w:jc w:val="both"/>
      </w:pPr>
      <w:r w:rsidRPr="000E1727">
        <w:rPr>
          <w:rFonts w:ascii="LSBSymbol" w:hAnsi="LSBSymbol"/>
          <w:bCs/>
          <w:szCs w:val="22"/>
        </w:rPr>
        <w:t>P</w:t>
      </w:r>
      <w:r w:rsidRPr="00EB5441">
        <w:rPr>
          <w:rFonts w:ascii="LSBSymbol" w:hAnsi="LSBSymbol"/>
          <w:bCs/>
          <w:szCs w:val="22"/>
        </w:rPr>
        <w:tab/>
      </w:r>
      <w:r w:rsidRPr="00EB5441">
        <w:rPr>
          <w:bCs/>
          <w:i/>
          <w:iCs/>
          <w:szCs w:val="22"/>
        </w:rPr>
        <w:t xml:space="preserve"> (Antiphon)</w:t>
      </w:r>
      <w:r w:rsidRPr="00EB5441">
        <w:rPr>
          <w:bCs/>
          <w:szCs w:val="22"/>
        </w:rPr>
        <w:t xml:space="preserve"> </w:t>
      </w:r>
      <w:r w:rsidRPr="00366018">
        <w:t xml:space="preserve">Remember, O Lord, Your tender mercies and Your </w:t>
      </w:r>
      <w:r>
        <w:t xml:space="preserve">| </w:t>
      </w:r>
      <w:proofErr w:type="spellStart"/>
      <w:r w:rsidRPr="00366018">
        <w:t>lovingkindnesses</w:t>
      </w:r>
      <w:proofErr w:type="spellEnd"/>
      <w:r w:rsidRPr="00366018">
        <w:t xml:space="preserve">, </w:t>
      </w:r>
      <w:r>
        <w:t>*</w:t>
      </w:r>
    </w:p>
    <w:p w14:paraId="226CD6F8" w14:textId="77777777" w:rsidR="006F4F71" w:rsidRDefault="006F4F71" w:rsidP="006F4F71">
      <w:pPr>
        <w:ind w:left="360" w:firstLine="360"/>
        <w:jc w:val="both"/>
      </w:pPr>
      <w:r w:rsidRPr="00366018">
        <w:t xml:space="preserve">For they </w:t>
      </w:r>
      <w:r>
        <w:t xml:space="preserve">| </w:t>
      </w:r>
      <w:r w:rsidRPr="00366018">
        <w:t xml:space="preserve">are from of old. </w:t>
      </w:r>
    </w:p>
    <w:p w14:paraId="447FBDD0" w14:textId="77777777" w:rsidR="006F4F71" w:rsidRDefault="006F4F71" w:rsidP="006F4F71">
      <w:pPr>
        <w:ind w:left="360"/>
        <w:jc w:val="both"/>
      </w:pPr>
      <w:r w:rsidRPr="00366018">
        <w:t>Let not my enemies tri</w:t>
      </w:r>
      <w:r>
        <w:t xml:space="preserve">- | </w:t>
      </w:r>
      <w:proofErr w:type="spellStart"/>
      <w:r w:rsidRPr="00366018">
        <w:t>umph</w:t>
      </w:r>
      <w:proofErr w:type="spellEnd"/>
      <w:r w:rsidRPr="00366018">
        <w:t xml:space="preserve"> over me.  </w:t>
      </w:r>
      <w:r>
        <w:t>*</w:t>
      </w:r>
    </w:p>
    <w:p w14:paraId="73A1A69B" w14:textId="77777777" w:rsidR="006F4F71" w:rsidRDefault="006F4F71" w:rsidP="006F4F71">
      <w:pPr>
        <w:ind w:left="360" w:firstLine="360"/>
        <w:jc w:val="both"/>
      </w:pPr>
      <w:r w:rsidRPr="00366018">
        <w:t xml:space="preserve">God of Israel, deliver us out of </w:t>
      </w:r>
      <w:r>
        <w:t xml:space="preserve">| </w:t>
      </w:r>
      <w:r w:rsidRPr="00366018">
        <w:t xml:space="preserve">all our troubles! </w:t>
      </w:r>
    </w:p>
    <w:p w14:paraId="1B81848B" w14:textId="77777777" w:rsidR="006F4F71" w:rsidRPr="000D2A9D" w:rsidRDefault="006F4F71" w:rsidP="006F4F71">
      <w:pPr>
        <w:ind w:left="360" w:hanging="360"/>
        <w:jc w:val="both"/>
        <w:rPr>
          <w:i/>
          <w:sz w:val="18"/>
        </w:rPr>
      </w:pPr>
      <w:r>
        <w:rPr>
          <w:i/>
          <w:noProof/>
          <w:sz w:val="18"/>
        </w:rPr>
        <w:drawing>
          <wp:inline distT="0" distB="0" distL="0" distR="0" wp14:anchorId="6C12D333" wp14:editId="293D4F7A">
            <wp:extent cx="3505200" cy="4175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almTone_Gregorian0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200" cy="417576"/>
                    </a:xfrm>
                    <a:prstGeom prst="rect">
                      <a:avLst/>
                    </a:prstGeom>
                  </pic:spPr>
                </pic:pic>
              </a:graphicData>
            </a:graphic>
          </wp:inline>
        </w:drawing>
      </w:r>
    </w:p>
    <w:p w14:paraId="52C68244" w14:textId="77777777" w:rsidR="006F4F71" w:rsidRDefault="006F4F71" w:rsidP="006F4F71">
      <w:pPr>
        <w:ind w:left="360" w:hanging="360"/>
        <w:jc w:val="both"/>
        <w:rPr>
          <w:b/>
          <w:szCs w:val="18"/>
        </w:rPr>
      </w:pPr>
      <w:r>
        <w:rPr>
          <w:rFonts w:ascii="LSBSymbol" w:hAnsi="LSBSymbol"/>
          <w:bCs/>
          <w:szCs w:val="22"/>
        </w:rPr>
        <w:t>C</w:t>
      </w:r>
      <w:r w:rsidRPr="00FA4B3B">
        <w:rPr>
          <w:rFonts w:ascii="Cambria" w:hAnsi="Cambria"/>
          <w:bCs/>
          <w:szCs w:val="22"/>
        </w:rPr>
        <w:tab/>
      </w:r>
      <w:r w:rsidRPr="00366018">
        <w:rPr>
          <w:b/>
          <w:szCs w:val="18"/>
        </w:rPr>
        <w:t xml:space="preserve">To You, O Lord, I </w:t>
      </w:r>
      <w:r>
        <w:rPr>
          <w:b/>
          <w:szCs w:val="18"/>
        </w:rPr>
        <w:t xml:space="preserve">| </w:t>
      </w:r>
      <w:r w:rsidRPr="00366018">
        <w:rPr>
          <w:b/>
          <w:szCs w:val="18"/>
        </w:rPr>
        <w:t xml:space="preserve">lift up my soul. * </w:t>
      </w:r>
    </w:p>
    <w:p w14:paraId="24804644" w14:textId="77777777" w:rsidR="006F4F71" w:rsidRPr="001B530E" w:rsidRDefault="006F4F71" w:rsidP="006F4F71">
      <w:pPr>
        <w:spacing w:after="120"/>
        <w:ind w:left="360" w:firstLine="360"/>
        <w:jc w:val="both"/>
        <w:rPr>
          <w:b/>
          <w:szCs w:val="18"/>
        </w:rPr>
      </w:pPr>
      <w:r w:rsidRPr="00366018">
        <w:rPr>
          <w:b/>
          <w:szCs w:val="18"/>
        </w:rPr>
        <w:t xml:space="preserve">O my God, I trust in You; let me </w:t>
      </w:r>
      <w:r>
        <w:rPr>
          <w:b/>
          <w:szCs w:val="18"/>
        </w:rPr>
        <w:t xml:space="preserve">| </w:t>
      </w:r>
      <w:r w:rsidRPr="00366018">
        <w:rPr>
          <w:b/>
          <w:szCs w:val="18"/>
        </w:rPr>
        <w:t>not be ashamed;</w:t>
      </w:r>
    </w:p>
    <w:p w14:paraId="68147731" w14:textId="77777777" w:rsidR="00D13ECD" w:rsidRPr="00D13ECD" w:rsidRDefault="00D13ECD" w:rsidP="00D13ECD">
      <w:pPr>
        <w:tabs>
          <w:tab w:val="right" w:pos="6750"/>
        </w:tabs>
        <w:spacing w:after="40"/>
        <w:ind w:left="360"/>
        <w:rPr>
          <w:b/>
        </w:rPr>
      </w:pPr>
      <w:r w:rsidRPr="00D13ECD">
        <w:rPr>
          <w:rFonts w:asciiTheme="minorHAnsi" w:hAnsiTheme="minorHAnsi"/>
          <w:b/>
        </w:rPr>
        <w:t>GLORIA PATRI</w:t>
      </w:r>
      <w:r w:rsidRPr="00D13ECD">
        <w:rPr>
          <w:rFonts w:asciiTheme="minorHAnsi" w:hAnsiTheme="minorHAnsi"/>
        </w:rPr>
        <w:t xml:space="preserve"> (p.16):</w:t>
      </w:r>
      <w:r w:rsidRPr="00D13ECD">
        <w:rPr>
          <w:rFonts w:ascii="Cambria" w:hAnsi="Cambria"/>
          <w:b/>
        </w:rPr>
        <w:t xml:space="preserve"> Glory be to the Father, and to the Son, </w:t>
      </w:r>
      <w:r w:rsidRPr="00D13ECD">
        <w:rPr>
          <w:rFonts w:ascii="Cambria" w:eastAsia="Calibri" w:hAnsi="Cambria" w:cs="Times New Roman"/>
          <w:b/>
          <w:bCs/>
        </w:rPr>
        <w:t xml:space="preserve">and to the Holy Ghost;  </w:t>
      </w:r>
      <w:r w:rsidRPr="00D13ECD">
        <w:rPr>
          <w:rFonts w:ascii="Cambria" w:hAnsi="Cambria"/>
          <w:b/>
        </w:rPr>
        <w:t>as it was in the beginning, is now, and ever shall be, world without end. Amen.</w:t>
      </w:r>
    </w:p>
    <w:p w14:paraId="742D807E" w14:textId="77777777" w:rsidR="00D13ECD" w:rsidRPr="00D13ECD" w:rsidRDefault="00D13ECD" w:rsidP="00D13ECD">
      <w:pPr>
        <w:tabs>
          <w:tab w:val="left" w:pos="360"/>
        </w:tabs>
        <w:spacing w:after="80"/>
        <w:rPr>
          <w:lang w:val="es-MX"/>
        </w:rPr>
      </w:pPr>
      <w:r w:rsidRPr="00D13ECD">
        <w:rPr>
          <w:rFonts w:ascii="LSBSymbol" w:hAnsi="LSBSymbol"/>
          <w:bCs/>
          <w:szCs w:val="22"/>
          <w:lang w:val="es-MX"/>
        </w:rPr>
        <w:t>P</w:t>
      </w:r>
      <w:r w:rsidRPr="00D13ECD">
        <w:rPr>
          <w:rFonts w:ascii="Cambria" w:hAnsi="Cambria"/>
          <w:bCs/>
          <w:szCs w:val="22"/>
          <w:lang w:val="es-MX"/>
        </w:rPr>
        <w:tab/>
      </w:r>
      <w:r w:rsidRPr="00D13ECD">
        <w:rPr>
          <w:rFonts w:ascii="Cambria" w:hAnsi="Cambria"/>
          <w:b/>
          <w:bCs/>
          <w:i/>
          <w:iCs/>
          <w:lang w:val="es-MX"/>
        </w:rPr>
        <w:t xml:space="preserve"> </w:t>
      </w:r>
      <w:r w:rsidRPr="00D13ECD">
        <w:rPr>
          <w:i/>
          <w:iCs/>
          <w:lang w:val="es-MX"/>
        </w:rPr>
        <w:t>(Antiphon)</w:t>
      </w:r>
      <w:r w:rsidRPr="00D13ECD">
        <w:rPr>
          <w:lang w:val="es-MX"/>
        </w:rPr>
        <w:t xml:space="preserve">  </w:t>
      </w:r>
    </w:p>
    <w:p w14:paraId="10A75EFB" w14:textId="77777777" w:rsidR="00D13ECD" w:rsidRPr="00D13ECD" w:rsidRDefault="00D13ECD" w:rsidP="00D13ECD">
      <w:pPr>
        <w:tabs>
          <w:tab w:val="left" w:pos="360"/>
          <w:tab w:val="right" w:pos="6750"/>
        </w:tabs>
        <w:spacing w:after="80"/>
        <w:rPr>
          <w:rFonts w:asciiTheme="minorHAnsi" w:hAnsiTheme="minorHAnsi"/>
          <w:b/>
          <w:bCs/>
          <w:i/>
          <w:iCs/>
          <w:szCs w:val="22"/>
        </w:rPr>
      </w:pPr>
      <w:r w:rsidRPr="00D13ECD">
        <w:rPr>
          <w:rFonts w:asciiTheme="minorHAnsi" w:hAnsiTheme="minorHAnsi"/>
          <w:i/>
          <w:iCs/>
        </w:rPr>
        <w:t>The service continues with The Kyrie, p. 17, followed immediately by the Collect.</w:t>
      </w:r>
    </w:p>
    <w:p w14:paraId="7FF38ABD" w14:textId="7DF6D3E1" w:rsidR="0000553F" w:rsidRPr="006160D7" w:rsidRDefault="000A767A" w:rsidP="0000553F">
      <w:pPr>
        <w:tabs>
          <w:tab w:val="right" w:pos="6750"/>
        </w:tabs>
        <w:rPr>
          <w:rFonts w:ascii="Calibri" w:hAnsi="Calibri"/>
          <w:b/>
          <w:bCs/>
          <w:sz w:val="22"/>
          <w:szCs w:val="22"/>
        </w:rPr>
      </w:pPr>
      <w:r w:rsidRPr="00D13ECD">
        <w:rPr>
          <w:rFonts w:ascii="Calibri" w:hAnsi="Calibri"/>
          <w:b/>
          <w:bCs/>
          <w:sz w:val="26"/>
          <w:szCs w:val="26"/>
        </w:rPr>
        <w:t>THE GRADUAL</w:t>
      </w:r>
      <w:r>
        <w:rPr>
          <w:rFonts w:ascii="Calibri" w:hAnsi="Calibri"/>
          <w:b/>
          <w:bCs/>
          <w:sz w:val="26"/>
          <w:szCs w:val="26"/>
        </w:rPr>
        <w:t xml:space="preserve"> </w:t>
      </w:r>
      <w:r w:rsidRPr="00D13ECD">
        <w:rPr>
          <w:rFonts w:ascii="Calibri" w:hAnsi="Calibri"/>
          <w:bCs/>
          <w:i/>
          <w:sz w:val="18"/>
          <w:szCs w:val="28"/>
        </w:rPr>
        <w:t xml:space="preserve">(after </w:t>
      </w:r>
      <w:r>
        <w:rPr>
          <w:rFonts w:ascii="Calibri" w:hAnsi="Calibri"/>
          <w:bCs/>
          <w:i/>
          <w:sz w:val="18"/>
          <w:szCs w:val="28"/>
        </w:rPr>
        <w:t>First Lesson</w:t>
      </w:r>
      <w:r w:rsidRPr="00D13ECD">
        <w:rPr>
          <w:rFonts w:ascii="Calibri" w:hAnsi="Calibri"/>
          <w:bCs/>
          <w:i/>
          <w:sz w:val="18"/>
          <w:szCs w:val="28"/>
        </w:rPr>
        <w:t>)</w:t>
      </w:r>
      <w:r>
        <w:rPr>
          <w:rFonts w:ascii="Calibri" w:hAnsi="Calibri"/>
          <w:b/>
          <w:bCs/>
          <w:sz w:val="26"/>
          <w:szCs w:val="26"/>
        </w:rPr>
        <w:t xml:space="preserve"> &amp; TRACT </w:t>
      </w:r>
      <w:r w:rsidRPr="00D13ECD">
        <w:rPr>
          <w:rFonts w:ascii="Calibri" w:hAnsi="Calibri"/>
          <w:bCs/>
          <w:i/>
          <w:sz w:val="18"/>
          <w:szCs w:val="28"/>
        </w:rPr>
        <w:t>(after Epistle)</w:t>
      </w:r>
      <w:r w:rsidR="00D13ECD" w:rsidRPr="00D13ECD">
        <w:rPr>
          <w:rFonts w:ascii="Calibri" w:hAnsi="Calibri"/>
          <w:b/>
          <w:bCs/>
          <w:sz w:val="22"/>
          <w:szCs w:val="22"/>
        </w:rPr>
        <w:tab/>
      </w:r>
      <w:r w:rsidR="006F4F71" w:rsidRPr="00366018">
        <w:rPr>
          <w:rFonts w:ascii="Calibri" w:hAnsi="Calibri"/>
          <w:i/>
          <w:iCs/>
          <w:sz w:val="18"/>
          <w:szCs w:val="18"/>
        </w:rPr>
        <w:t>Ps</w:t>
      </w:r>
      <w:r>
        <w:rPr>
          <w:rFonts w:ascii="Calibri" w:hAnsi="Calibri"/>
          <w:i/>
          <w:iCs/>
          <w:sz w:val="18"/>
          <w:szCs w:val="18"/>
        </w:rPr>
        <w:t>.</w:t>
      </w:r>
      <w:r w:rsidR="006F4F71" w:rsidRPr="00366018">
        <w:rPr>
          <w:rFonts w:ascii="Calibri" w:hAnsi="Calibri"/>
          <w:i/>
          <w:iCs/>
          <w:sz w:val="18"/>
          <w:szCs w:val="18"/>
        </w:rPr>
        <w:t xml:space="preserve"> 25:17</w:t>
      </w:r>
      <w:r w:rsidR="006F4F71">
        <w:rPr>
          <w:rFonts w:ascii="Calibri" w:hAnsi="Calibri"/>
          <w:i/>
          <w:iCs/>
          <w:sz w:val="18"/>
          <w:szCs w:val="18"/>
        </w:rPr>
        <w:t>-</w:t>
      </w:r>
      <w:r w:rsidR="006F4F71" w:rsidRPr="00366018">
        <w:rPr>
          <w:rFonts w:ascii="Calibri" w:hAnsi="Calibri"/>
          <w:i/>
          <w:iCs/>
          <w:sz w:val="18"/>
          <w:szCs w:val="18"/>
        </w:rPr>
        <w:t>18</w:t>
      </w:r>
      <w:r w:rsidR="006F4F71">
        <w:rPr>
          <w:rFonts w:ascii="Calibri" w:hAnsi="Calibri"/>
          <w:i/>
          <w:iCs/>
          <w:sz w:val="18"/>
          <w:szCs w:val="18"/>
        </w:rPr>
        <w:t xml:space="preserve">; </w:t>
      </w:r>
      <w:r w:rsidR="006F4F71" w:rsidRPr="00366018">
        <w:rPr>
          <w:rFonts w:ascii="Calibri" w:hAnsi="Calibri"/>
          <w:bCs/>
          <w:i/>
          <w:sz w:val="18"/>
          <w:szCs w:val="22"/>
        </w:rPr>
        <w:t>106:1</w:t>
      </w:r>
      <w:r w:rsidR="006F4F71">
        <w:rPr>
          <w:rFonts w:ascii="Calibri" w:hAnsi="Calibri"/>
          <w:bCs/>
          <w:i/>
          <w:sz w:val="18"/>
          <w:szCs w:val="22"/>
        </w:rPr>
        <w:t>-</w:t>
      </w:r>
      <w:r w:rsidR="006F4F71" w:rsidRPr="00366018">
        <w:rPr>
          <w:rFonts w:ascii="Calibri" w:hAnsi="Calibri"/>
          <w:bCs/>
          <w:i/>
          <w:sz w:val="18"/>
          <w:szCs w:val="22"/>
        </w:rPr>
        <w:t>4</w:t>
      </w:r>
    </w:p>
    <w:p w14:paraId="3D1E6068" w14:textId="77777777" w:rsidR="006F4F71" w:rsidRPr="00366018" w:rsidRDefault="006F4F71" w:rsidP="006F4F71">
      <w:pPr>
        <w:ind w:left="360" w:hanging="360"/>
        <w:jc w:val="both"/>
        <w:rPr>
          <w:szCs w:val="18"/>
        </w:rPr>
      </w:pPr>
      <w:r>
        <w:rPr>
          <w:rFonts w:ascii="LSBSymbol" w:hAnsi="LSBSymbol"/>
          <w:bCs/>
          <w:szCs w:val="22"/>
        </w:rPr>
        <w:t>P</w:t>
      </w:r>
      <w:r w:rsidRPr="000E1727">
        <w:rPr>
          <w:rFonts w:ascii="Cambria" w:hAnsi="Cambria"/>
          <w:bCs/>
          <w:szCs w:val="22"/>
        </w:rPr>
        <w:tab/>
      </w:r>
      <w:r w:rsidRPr="00366018">
        <w:rPr>
          <w:szCs w:val="18"/>
        </w:rPr>
        <w:t xml:space="preserve">The troubles of my </w:t>
      </w:r>
      <w:r>
        <w:rPr>
          <w:szCs w:val="18"/>
        </w:rPr>
        <w:t xml:space="preserve">| </w:t>
      </w:r>
      <w:r w:rsidRPr="00366018">
        <w:rPr>
          <w:szCs w:val="18"/>
        </w:rPr>
        <w:t xml:space="preserve">heart have enlarged; * </w:t>
      </w:r>
    </w:p>
    <w:p w14:paraId="51655769" w14:textId="451CC7D7" w:rsidR="006F4F71" w:rsidRPr="000A767A" w:rsidRDefault="006F4F71" w:rsidP="006F4F71">
      <w:pPr>
        <w:ind w:left="360" w:hanging="360"/>
        <w:jc w:val="both"/>
        <w:rPr>
          <w:szCs w:val="18"/>
        </w:rPr>
      </w:pPr>
      <w:r w:rsidRPr="000A767A">
        <w:rPr>
          <w:rFonts w:ascii="Cambria" w:hAnsi="Cambria"/>
          <w:bCs/>
          <w:sz w:val="22"/>
          <w:szCs w:val="22"/>
        </w:rPr>
        <w:tab/>
      </w:r>
      <w:r w:rsidRPr="000A767A">
        <w:rPr>
          <w:szCs w:val="18"/>
        </w:rPr>
        <w:tab/>
        <w:t xml:space="preserve">Bring me out of | my distresses! </w:t>
      </w:r>
    </w:p>
    <w:p w14:paraId="37D74AFC" w14:textId="26B0808E" w:rsidR="006F4F71" w:rsidRPr="000A767A" w:rsidRDefault="000A767A" w:rsidP="006F4F71">
      <w:pPr>
        <w:ind w:left="360" w:hanging="360"/>
        <w:jc w:val="both"/>
        <w:rPr>
          <w:b/>
          <w:szCs w:val="18"/>
        </w:rPr>
      </w:pPr>
      <w:r w:rsidRPr="000D2A9D">
        <w:rPr>
          <w:rFonts w:ascii="LSBSymbol" w:hAnsi="LSBSymbol"/>
          <w:bCs/>
          <w:sz w:val="22"/>
          <w:szCs w:val="22"/>
        </w:rPr>
        <w:t>C</w:t>
      </w:r>
      <w:r w:rsidR="006F4F71" w:rsidRPr="000E1727">
        <w:rPr>
          <w:rFonts w:ascii="Cambria" w:hAnsi="Cambria"/>
          <w:bCs/>
          <w:szCs w:val="22"/>
        </w:rPr>
        <w:tab/>
      </w:r>
      <w:r w:rsidR="006F4F71" w:rsidRPr="000A767A">
        <w:rPr>
          <w:b/>
          <w:szCs w:val="18"/>
        </w:rPr>
        <w:t xml:space="preserve">Look on my afflict- | </w:t>
      </w:r>
      <w:proofErr w:type="spellStart"/>
      <w:r w:rsidR="006F4F71" w:rsidRPr="000A767A">
        <w:rPr>
          <w:b/>
          <w:szCs w:val="18"/>
        </w:rPr>
        <w:t>tion</w:t>
      </w:r>
      <w:proofErr w:type="spellEnd"/>
      <w:r w:rsidR="006F4F71" w:rsidRPr="000A767A">
        <w:rPr>
          <w:b/>
          <w:szCs w:val="18"/>
        </w:rPr>
        <w:t xml:space="preserve"> and my pain, * </w:t>
      </w:r>
    </w:p>
    <w:p w14:paraId="59647857" w14:textId="5C408028" w:rsidR="006F4F71" w:rsidRPr="00DE218C" w:rsidRDefault="006F4F71" w:rsidP="000A767A">
      <w:pPr>
        <w:spacing w:after="240"/>
        <w:ind w:left="360" w:hanging="360"/>
        <w:jc w:val="both"/>
        <w:rPr>
          <w:b/>
          <w:bCs/>
        </w:rPr>
      </w:pPr>
      <w:r>
        <w:rPr>
          <w:rFonts w:ascii="LSBSymbol" w:hAnsi="LSBSymbol"/>
          <w:bCs/>
          <w:sz w:val="22"/>
          <w:szCs w:val="22"/>
        </w:rPr>
        <w:tab/>
      </w:r>
      <w:r>
        <w:rPr>
          <w:rFonts w:ascii="LSBSymbol" w:hAnsi="LSBSymbol"/>
          <w:bCs/>
          <w:sz w:val="22"/>
          <w:szCs w:val="22"/>
        </w:rPr>
        <w:tab/>
      </w:r>
      <w:r w:rsidRPr="00366018">
        <w:rPr>
          <w:b/>
          <w:szCs w:val="18"/>
        </w:rPr>
        <w:t>And for</w:t>
      </w:r>
      <w:r>
        <w:rPr>
          <w:b/>
          <w:szCs w:val="18"/>
        </w:rPr>
        <w:t xml:space="preserve">- | </w:t>
      </w:r>
      <w:r w:rsidRPr="00366018">
        <w:rPr>
          <w:b/>
          <w:szCs w:val="18"/>
        </w:rPr>
        <w:t>give all my sins.</w:t>
      </w:r>
    </w:p>
    <w:p w14:paraId="7E6996CA" w14:textId="77777777" w:rsidR="006F4F71" w:rsidRPr="00366018" w:rsidRDefault="006F4F71" w:rsidP="006F4F71">
      <w:pPr>
        <w:ind w:left="360" w:hanging="360"/>
        <w:jc w:val="both"/>
        <w:rPr>
          <w:szCs w:val="18"/>
        </w:rPr>
      </w:pPr>
      <w:r w:rsidRPr="00557F0E">
        <w:rPr>
          <w:rFonts w:ascii="LSBSymbol" w:hAnsi="LSBSymbol"/>
          <w:bCs/>
          <w:szCs w:val="22"/>
        </w:rPr>
        <w:t>P</w:t>
      </w:r>
      <w:r w:rsidRPr="00557F0E">
        <w:t xml:space="preserve"> </w:t>
      </w:r>
      <w:r w:rsidRPr="00557F0E">
        <w:tab/>
      </w:r>
      <w:r w:rsidRPr="00366018">
        <w:rPr>
          <w:szCs w:val="18"/>
        </w:rPr>
        <w:t xml:space="preserve">Oh, give thanks to the Lord, </w:t>
      </w:r>
      <w:r>
        <w:rPr>
          <w:szCs w:val="18"/>
        </w:rPr>
        <w:t xml:space="preserve">| </w:t>
      </w:r>
      <w:r w:rsidRPr="00366018">
        <w:rPr>
          <w:szCs w:val="18"/>
        </w:rPr>
        <w:t xml:space="preserve">for He is good! * </w:t>
      </w:r>
    </w:p>
    <w:p w14:paraId="33CAC6E2" w14:textId="72EF174F" w:rsidR="006F4F71" w:rsidRPr="000A767A" w:rsidRDefault="006F4F71" w:rsidP="006F4F71">
      <w:pPr>
        <w:ind w:left="360" w:hanging="360"/>
        <w:jc w:val="both"/>
        <w:rPr>
          <w:szCs w:val="18"/>
        </w:rPr>
      </w:pPr>
      <w:r w:rsidRPr="000D2A9D">
        <w:rPr>
          <w:rFonts w:ascii="Cambria" w:hAnsi="Cambria"/>
          <w:bCs/>
          <w:sz w:val="22"/>
          <w:szCs w:val="22"/>
        </w:rPr>
        <w:tab/>
      </w:r>
      <w:r w:rsidRPr="00366018">
        <w:rPr>
          <w:szCs w:val="18"/>
        </w:rPr>
        <w:tab/>
      </w:r>
      <w:r w:rsidRPr="000A767A">
        <w:rPr>
          <w:szCs w:val="18"/>
        </w:rPr>
        <w:t xml:space="preserve">For His mercy </w:t>
      </w:r>
      <w:proofErr w:type="spellStart"/>
      <w:r w:rsidRPr="000A767A">
        <w:rPr>
          <w:szCs w:val="18"/>
        </w:rPr>
        <w:t>en</w:t>
      </w:r>
      <w:proofErr w:type="spellEnd"/>
      <w:r w:rsidRPr="000A767A">
        <w:rPr>
          <w:szCs w:val="18"/>
        </w:rPr>
        <w:t xml:space="preserve">- | </w:t>
      </w:r>
      <w:proofErr w:type="spellStart"/>
      <w:r w:rsidRPr="000A767A">
        <w:rPr>
          <w:szCs w:val="18"/>
        </w:rPr>
        <w:t>dures</w:t>
      </w:r>
      <w:proofErr w:type="spellEnd"/>
      <w:r w:rsidRPr="000A767A">
        <w:rPr>
          <w:szCs w:val="18"/>
        </w:rPr>
        <w:t xml:space="preserve"> forever. </w:t>
      </w:r>
    </w:p>
    <w:p w14:paraId="053C9D8D" w14:textId="0BAAB3BE" w:rsidR="006F4F71" w:rsidRPr="00366018" w:rsidRDefault="000A767A" w:rsidP="006F4F71">
      <w:pPr>
        <w:ind w:left="360" w:hanging="360"/>
        <w:jc w:val="both"/>
        <w:rPr>
          <w:szCs w:val="18"/>
        </w:rPr>
      </w:pPr>
      <w:r w:rsidRPr="000D2A9D">
        <w:rPr>
          <w:rFonts w:ascii="LSBSymbol" w:hAnsi="LSBSymbol"/>
          <w:bCs/>
          <w:sz w:val="22"/>
          <w:szCs w:val="22"/>
        </w:rPr>
        <w:t>C</w:t>
      </w:r>
      <w:r w:rsidR="006F4F71" w:rsidRPr="000E1727">
        <w:rPr>
          <w:rFonts w:ascii="Cambria" w:hAnsi="Cambria"/>
          <w:bCs/>
          <w:szCs w:val="22"/>
        </w:rPr>
        <w:tab/>
      </w:r>
      <w:r w:rsidR="006F4F71" w:rsidRPr="000A767A">
        <w:rPr>
          <w:b/>
          <w:szCs w:val="18"/>
        </w:rPr>
        <w:t>Who can utter the mighty | acts of the Lord? *</w:t>
      </w:r>
      <w:r w:rsidR="006F4F71" w:rsidRPr="00366018">
        <w:rPr>
          <w:szCs w:val="18"/>
        </w:rPr>
        <w:t xml:space="preserve"> </w:t>
      </w:r>
    </w:p>
    <w:p w14:paraId="0174EEB6" w14:textId="2EBE3BD1" w:rsidR="006F4F71" w:rsidRPr="00366018" w:rsidRDefault="006F4F71" w:rsidP="006F4F71">
      <w:pPr>
        <w:ind w:left="360" w:hanging="360"/>
        <w:jc w:val="both"/>
        <w:rPr>
          <w:szCs w:val="18"/>
        </w:rPr>
      </w:pPr>
      <w:r w:rsidRPr="000D2A9D">
        <w:rPr>
          <w:rFonts w:ascii="Cambria" w:hAnsi="Cambria"/>
          <w:bCs/>
          <w:sz w:val="22"/>
          <w:szCs w:val="22"/>
        </w:rPr>
        <w:tab/>
      </w:r>
      <w:r w:rsidRPr="00366018">
        <w:rPr>
          <w:szCs w:val="18"/>
        </w:rPr>
        <w:tab/>
      </w:r>
      <w:r w:rsidRPr="00F733EB">
        <w:rPr>
          <w:b/>
          <w:szCs w:val="18"/>
        </w:rPr>
        <w:t>Who can de</w:t>
      </w:r>
      <w:r>
        <w:rPr>
          <w:b/>
          <w:szCs w:val="18"/>
        </w:rPr>
        <w:t xml:space="preserve">- | </w:t>
      </w:r>
      <w:proofErr w:type="spellStart"/>
      <w:r w:rsidRPr="00F733EB">
        <w:rPr>
          <w:b/>
          <w:szCs w:val="18"/>
        </w:rPr>
        <w:t>clare</w:t>
      </w:r>
      <w:proofErr w:type="spellEnd"/>
      <w:r w:rsidRPr="00F733EB">
        <w:rPr>
          <w:b/>
          <w:szCs w:val="18"/>
        </w:rPr>
        <w:t xml:space="preserve"> all His praise?</w:t>
      </w:r>
      <w:r w:rsidRPr="00366018">
        <w:rPr>
          <w:szCs w:val="18"/>
        </w:rPr>
        <w:t xml:space="preserve"> </w:t>
      </w:r>
    </w:p>
    <w:p w14:paraId="7DF67057" w14:textId="77777777" w:rsidR="006F4F71" w:rsidRPr="00366018" w:rsidRDefault="006F4F71" w:rsidP="006F4F71">
      <w:pPr>
        <w:ind w:left="360" w:hanging="360"/>
        <w:jc w:val="both"/>
        <w:rPr>
          <w:szCs w:val="18"/>
        </w:rPr>
      </w:pPr>
      <w:r>
        <w:rPr>
          <w:rFonts w:ascii="LSBSymbol" w:hAnsi="LSBSymbol"/>
          <w:bCs/>
          <w:szCs w:val="22"/>
        </w:rPr>
        <w:t>P</w:t>
      </w:r>
      <w:r w:rsidRPr="000E1727">
        <w:rPr>
          <w:rFonts w:ascii="Cambria" w:hAnsi="Cambria"/>
          <w:bCs/>
          <w:szCs w:val="22"/>
        </w:rPr>
        <w:tab/>
      </w:r>
      <w:proofErr w:type="spellStart"/>
      <w:r w:rsidRPr="00366018">
        <w:rPr>
          <w:szCs w:val="18"/>
        </w:rPr>
        <w:t>Blessèd</w:t>
      </w:r>
      <w:proofErr w:type="spellEnd"/>
      <w:r w:rsidRPr="00366018">
        <w:rPr>
          <w:szCs w:val="18"/>
        </w:rPr>
        <w:t xml:space="preserve"> are those </w:t>
      </w:r>
      <w:r>
        <w:rPr>
          <w:szCs w:val="18"/>
        </w:rPr>
        <w:t xml:space="preserve">| </w:t>
      </w:r>
      <w:r w:rsidRPr="00366018">
        <w:rPr>
          <w:szCs w:val="18"/>
        </w:rPr>
        <w:t xml:space="preserve">who keep justice, * </w:t>
      </w:r>
    </w:p>
    <w:p w14:paraId="7240AA99" w14:textId="38B7039C" w:rsidR="006F4F71" w:rsidRPr="000A767A" w:rsidRDefault="006F4F71" w:rsidP="006F4F71">
      <w:pPr>
        <w:ind w:left="360" w:hanging="360"/>
        <w:jc w:val="both"/>
        <w:rPr>
          <w:szCs w:val="18"/>
        </w:rPr>
      </w:pPr>
      <w:r w:rsidRPr="000D2A9D">
        <w:rPr>
          <w:rFonts w:ascii="Cambria" w:hAnsi="Cambria"/>
          <w:bCs/>
          <w:sz w:val="22"/>
          <w:szCs w:val="22"/>
        </w:rPr>
        <w:tab/>
      </w:r>
      <w:r w:rsidRPr="00366018">
        <w:rPr>
          <w:szCs w:val="18"/>
        </w:rPr>
        <w:tab/>
      </w:r>
      <w:r w:rsidRPr="000A767A">
        <w:rPr>
          <w:szCs w:val="18"/>
        </w:rPr>
        <w:t xml:space="preserve">And he who does righteous- | ness </w:t>
      </w:r>
      <w:proofErr w:type="gramStart"/>
      <w:r w:rsidRPr="000A767A">
        <w:rPr>
          <w:szCs w:val="18"/>
        </w:rPr>
        <w:t>at all times</w:t>
      </w:r>
      <w:proofErr w:type="gramEnd"/>
      <w:r w:rsidRPr="000A767A">
        <w:rPr>
          <w:szCs w:val="18"/>
        </w:rPr>
        <w:t xml:space="preserve">! </w:t>
      </w:r>
    </w:p>
    <w:p w14:paraId="35DD91AA" w14:textId="369AA51F" w:rsidR="006F4F71" w:rsidRPr="00366018" w:rsidRDefault="000A767A" w:rsidP="006F4F71">
      <w:pPr>
        <w:ind w:left="360" w:hanging="360"/>
        <w:jc w:val="both"/>
        <w:rPr>
          <w:szCs w:val="18"/>
        </w:rPr>
      </w:pPr>
      <w:r w:rsidRPr="000D2A9D">
        <w:rPr>
          <w:rFonts w:ascii="LSBSymbol" w:hAnsi="LSBSymbol"/>
          <w:bCs/>
          <w:sz w:val="22"/>
          <w:szCs w:val="22"/>
        </w:rPr>
        <w:t>C</w:t>
      </w:r>
      <w:r w:rsidR="006F4F71" w:rsidRPr="000E1727">
        <w:rPr>
          <w:rFonts w:ascii="Cambria" w:hAnsi="Cambria"/>
          <w:bCs/>
          <w:szCs w:val="22"/>
        </w:rPr>
        <w:tab/>
      </w:r>
      <w:r w:rsidR="006F4F71" w:rsidRPr="000A767A">
        <w:rPr>
          <w:b/>
          <w:szCs w:val="18"/>
        </w:rPr>
        <w:t xml:space="preserve">Remember me, O Lord, with the favor You have | toward Your people; </w:t>
      </w:r>
      <w:r w:rsidR="006F4F71" w:rsidRPr="00366018">
        <w:rPr>
          <w:szCs w:val="18"/>
        </w:rPr>
        <w:t xml:space="preserve"> </w:t>
      </w:r>
    </w:p>
    <w:p w14:paraId="1029F7C2" w14:textId="60123C28" w:rsidR="006F4F71" w:rsidRDefault="006F4F71" w:rsidP="006F4F71">
      <w:pPr>
        <w:spacing w:after="120"/>
        <w:ind w:left="360" w:hanging="360"/>
        <w:jc w:val="both"/>
        <w:rPr>
          <w:rFonts w:ascii="Gentium" w:hAnsi="Gentium"/>
          <w:smallCaps/>
          <w:sz w:val="28"/>
          <w:szCs w:val="22"/>
        </w:rPr>
      </w:pPr>
      <w:r w:rsidRPr="000D2A9D">
        <w:rPr>
          <w:rFonts w:ascii="Cambria" w:hAnsi="Cambria"/>
          <w:bCs/>
          <w:sz w:val="22"/>
          <w:szCs w:val="22"/>
        </w:rPr>
        <w:tab/>
      </w:r>
      <w:r w:rsidRPr="00366018">
        <w:rPr>
          <w:szCs w:val="18"/>
        </w:rPr>
        <w:tab/>
      </w:r>
      <w:r w:rsidRPr="00F733EB">
        <w:rPr>
          <w:b/>
          <w:szCs w:val="18"/>
        </w:rPr>
        <w:t xml:space="preserve">Oh, visit me with </w:t>
      </w:r>
      <w:r>
        <w:rPr>
          <w:b/>
          <w:szCs w:val="18"/>
        </w:rPr>
        <w:t xml:space="preserve">| </w:t>
      </w:r>
      <w:r w:rsidRPr="00F733EB">
        <w:rPr>
          <w:b/>
          <w:szCs w:val="18"/>
        </w:rPr>
        <w:t>Your salvation.</w:t>
      </w:r>
      <w:r>
        <w:rPr>
          <w:szCs w:val="18"/>
        </w:rPr>
        <w:t xml:space="preserve"> </w:t>
      </w:r>
    </w:p>
    <w:p w14:paraId="35128E84" w14:textId="77777777" w:rsidR="00B8775D" w:rsidRPr="00D13ECD" w:rsidRDefault="00B8775D" w:rsidP="00B8775D">
      <w:pPr>
        <w:tabs>
          <w:tab w:val="left" w:pos="360"/>
          <w:tab w:val="right" w:pos="6750"/>
        </w:tabs>
        <w:spacing w:after="80"/>
        <w:rPr>
          <w:rFonts w:asciiTheme="minorHAnsi" w:hAnsiTheme="minorHAnsi"/>
          <w:b/>
          <w:bCs/>
          <w:i/>
          <w:iCs/>
          <w:szCs w:val="22"/>
        </w:rPr>
      </w:pPr>
      <w:r w:rsidRPr="00D13ECD">
        <w:rPr>
          <w:rFonts w:asciiTheme="minorHAnsi" w:hAnsiTheme="minorHAnsi"/>
          <w:i/>
          <w:iCs/>
        </w:rPr>
        <w:t xml:space="preserve">The service continues </w:t>
      </w:r>
      <w:r>
        <w:rPr>
          <w:rFonts w:asciiTheme="minorHAnsi" w:hAnsiTheme="minorHAnsi"/>
          <w:i/>
          <w:iCs/>
        </w:rPr>
        <w:t xml:space="preserve">on p. </w:t>
      </w:r>
      <w:r w:rsidR="007A45F3">
        <w:rPr>
          <w:rFonts w:asciiTheme="minorHAnsi" w:hAnsiTheme="minorHAnsi"/>
          <w:i/>
          <w:iCs/>
        </w:rPr>
        <w:t>21</w:t>
      </w:r>
      <w:r>
        <w:rPr>
          <w:rFonts w:asciiTheme="minorHAnsi" w:hAnsiTheme="minorHAnsi"/>
          <w:i/>
          <w:iCs/>
        </w:rPr>
        <w:t xml:space="preserve"> with the reading of the Gospel</w:t>
      </w:r>
      <w:r w:rsidRPr="00D13ECD">
        <w:rPr>
          <w:rFonts w:asciiTheme="minorHAnsi" w:hAnsiTheme="minorHAnsi"/>
          <w:i/>
          <w:iCs/>
        </w:rPr>
        <w:t>.</w:t>
      </w:r>
    </w:p>
    <w:p w14:paraId="1C64CEAA" w14:textId="77777777"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14:paraId="62591511" w14:textId="77777777" w:rsidR="00EC6FBF" w:rsidRPr="008A6337" w:rsidRDefault="00EC6FBF" w:rsidP="00EC6FBF">
      <w:pPr>
        <w:tabs>
          <w:tab w:val="left" w:pos="540"/>
          <w:tab w:val="right" w:pos="6750"/>
        </w:tabs>
        <w:rPr>
          <w:rFonts w:ascii="Calibri" w:eastAsia="Times New Roman" w:hAnsi="Calibri" w:cs="Times New Roman"/>
          <w:b/>
          <w:bCs/>
          <w:sz w:val="6"/>
          <w:szCs w:val="18"/>
        </w:rPr>
      </w:pPr>
    </w:p>
    <w:p w14:paraId="0E8A07B1" w14:textId="77777777" w:rsidR="00B8775D" w:rsidRDefault="00B8775D" w:rsidP="00AB7CC0">
      <w:pPr>
        <w:spacing w:after="40"/>
        <w:jc w:val="both"/>
        <w:rPr>
          <w:rFonts w:ascii="Book Antiqua" w:hAnsi="Book Antiqua"/>
          <w:b/>
          <w:bCs/>
          <w:sz w:val="22"/>
          <w:szCs w:val="24"/>
        </w:rPr>
      </w:pPr>
    </w:p>
    <w:p w14:paraId="6055D4F6" w14:textId="77777777" w:rsidR="006F4F71" w:rsidRPr="006F4F71" w:rsidRDefault="006F4F71" w:rsidP="00AB7CC0">
      <w:pPr>
        <w:spacing w:after="40"/>
        <w:jc w:val="both"/>
        <w:rPr>
          <w:rFonts w:ascii="Book Antiqua" w:hAnsi="Book Antiqua"/>
          <w:b/>
          <w:bCs/>
          <w:sz w:val="22"/>
          <w:szCs w:val="24"/>
        </w:rPr>
      </w:pPr>
      <w:r w:rsidRPr="006F4F71">
        <w:rPr>
          <w:rFonts w:ascii="Book Antiqua" w:hAnsi="Book Antiqua"/>
          <w:b/>
          <w:bCs/>
          <w:sz w:val="22"/>
          <w:szCs w:val="24"/>
        </w:rPr>
        <w:t xml:space="preserve">from the </w:t>
      </w:r>
      <w:r w:rsidRPr="006F4F71">
        <w:rPr>
          <w:rFonts w:ascii="Book Antiqua" w:hAnsi="Book Antiqua"/>
          <w:b/>
          <w:bCs/>
          <w:i/>
          <w:sz w:val="22"/>
          <w:szCs w:val="24"/>
        </w:rPr>
        <w:t xml:space="preserve">Large Catechism: </w:t>
      </w:r>
      <w:r w:rsidRPr="006F4F71">
        <w:rPr>
          <w:rFonts w:ascii="Book Antiqua" w:hAnsi="Book Antiqua"/>
          <w:b/>
          <w:bCs/>
          <w:sz w:val="22"/>
          <w:szCs w:val="24"/>
        </w:rPr>
        <w:t>THE LORD’S PRAYER, 7</w:t>
      </w:r>
      <w:r w:rsidRPr="006F4F71">
        <w:rPr>
          <w:rFonts w:ascii="Book Antiqua" w:hAnsi="Book Antiqua"/>
          <w:b/>
          <w:bCs/>
          <w:sz w:val="22"/>
          <w:szCs w:val="24"/>
          <w:vertAlign w:val="superscript"/>
        </w:rPr>
        <w:t>TH</w:t>
      </w:r>
      <w:r w:rsidRPr="006F4F71">
        <w:rPr>
          <w:rFonts w:ascii="Book Antiqua" w:hAnsi="Book Antiqua"/>
          <w:b/>
          <w:bCs/>
          <w:sz w:val="22"/>
          <w:szCs w:val="24"/>
        </w:rPr>
        <w:t xml:space="preserve"> PETITION</w:t>
      </w:r>
    </w:p>
    <w:p w14:paraId="57D7BC07" w14:textId="77777777" w:rsidR="006F4F71" w:rsidRPr="006F4F71" w:rsidRDefault="006F4F71" w:rsidP="008A6337">
      <w:pPr>
        <w:spacing w:after="40"/>
        <w:ind w:left="360"/>
        <w:jc w:val="both"/>
        <w:rPr>
          <w:rFonts w:ascii="Book Antiqua" w:hAnsi="Book Antiqua"/>
          <w:bCs/>
          <w:i/>
          <w:szCs w:val="24"/>
        </w:rPr>
      </w:pPr>
      <w:r w:rsidRPr="006F4F71">
        <w:rPr>
          <w:rFonts w:ascii="Book Antiqua" w:hAnsi="Book Antiqua"/>
          <w:bCs/>
          <w:i/>
          <w:szCs w:val="24"/>
        </w:rPr>
        <w:t>But deliver us from evil. Amen.</w:t>
      </w:r>
    </w:p>
    <w:p w14:paraId="0A555082" w14:textId="77777777" w:rsidR="006F4F71" w:rsidRPr="006F4F71" w:rsidRDefault="006F4F71" w:rsidP="006F4F71">
      <w:pPr>
        <w:ind w:firstLine="360"/>
        <w:jc w:val="both"/>
        <w:rPr>
          <w:rFonts w:ascii="Book Antiqua" w:hAnsi="Book Antiqua"/>
          <w:bCs/>
          <w:szCs w:val="24"/>
        </w:rPr>
      </w:pPr>
      <w:r w:rsidRPr="006F4F71">
        <w:rPr>
          <w:rFonts w:ascii="Book Antiqua" w:hAnsi="Book Antiqua"/>
          <w:bCs/>
          <w:szCs w:val="24"/>
        </w:rPr>
        <w:t xml:space="preserve">In the Greek text this petition reads thus: Deliver or preserve us from the Evil One, or the Malicious One; and it looks as if He were speaking of the devil, as though He would comprehend everything in one, so that the entire substance of all our prayer is directed against our chief enemy. For it is he who hinders among us everything that we pray for: the name or honor of God, God’s kingdom and will, our daily bread, </w:t>
      </w:r>
      <w:r w:rsidR="00AB7CC0">
        <w:rPr>
          <w:rFonts w:ascii="Book Antiqua" w:hAnsi="Book Antiqua"/>
          <w:bCs/>
          <w:szCs w:val="24"/>
        </w:rPr>
        <w:t>a cheerful good conscience…</w:t>
      </w:r>
    </w:p>
    <w:p w14:paraId="05FE374A" w14:textId="77777777" w:rsidR="006F4F71" w:rsidRPr="006F4F71" w:rsidRDefault="006F4F71" w:rsidP="006F4F71">
      <w:pPr>
        <w:ind w:firstLine="360"/>
        <w:jc w:val="both"/>
        <w:rPr>
          <w:rFonts w:ascii="Book Antiqua" w:hAnsi="Book Antiqua"/>
          <w:bCs/>
          <w:szCs w:val="24"/>
        </w:rPr>
      </w:pPr>
      <w:r w:rsidRPr="006F4F71">
        <w:rPr>
          <w:rFonts w:ascii="Book Antiqua" w:hAnsi="Book Antiqua"/>
          <w:bCs/>
          <w:szCs w:val="24"/>
        </w:rPr>
        <w:t>Therefore we finally sum it all up and say: Dear Father, pray, help that we be rid of all these calamities. But there is nevertheless also included whatever evil may happen to us under the devil’s kingdom—poverty, shame, death, and, in short, all the agonizing misery and heartache of which there is such an unnumbered multitude on the earth. For since the devil is not only a liar, but also a murderer, he constantly seeks our life, and wreaks his anger whenever he can afflict our bodies with misfortune and harm. Hence it comes that he often breaks men’s necks or drives them to insanity, drowns some, and incites many to commit suicide, and to many other terrible calamities. Therefore there is nothing for us to do upon earth but to pray against this arch-enemy without ceasing. For unless God preserved us, we would not be safe from him even for an hour.</w:t>
      </w:r>
    </w:p>
    <w:p w14:paraId="049BBDDF" w14:textId="77777777" w:rsidR="006F4F71" w:rsidRPr="006F4F71" w:rsidRDefault="006F4F71" w:rsidP="006F4F71">
      <w:pPr>
        <w:ind w:firstLine="360"/>
        <w:jc w:val="both"/>
        <w:rPr>
          <w:rFonts w:ascii="Book Antiqua" w:hAnsi="Book Antiqua"/>
          <w:bCs/>
          <w:szCs w:val="24"/>
        </w:rPr>
      </w:pPr>
      <w:r w:rsidRPr="006F4F71">
        <w:rPr>
          <w:rFonts w:ascii="Book Antiqua" w:hAnsi="Book Antiqua"/>
          <w:bCs/>
          <w:szCs w:val="24"/>
        </w:rPr>
        <w:t>Hence you see again how God wishes us to pray to Him also for all the things which affect our bodily interests, so that we seek and expect help nowhere else except in Him. But this matter He has put last; for if we are to be preserved and delivered from all evil, the name of God must first be hallowed in us, His kingdom must be with us, and His will be done. After that He will finally preserve us from sin and shame, and, besides, from everything that may hurt or injure us.</w:t>
      </w:r>
    </w:p>
    <w:p w14:paraId="65CFB906" w14:textId="77777777" w:rsidR="00967467" w:rsidRPr="0000553F" w:rsidRDefault="006F4F71" w:rsidP="006F4F71">
      <w:pPr>
        <w:ind w:firstLine="360"/>
        <w:jc w:val="both"/>
        <w:rPr>
          <w:rFonts w:ascii="Garamond" w:hAnsi="Garamond"/>
          <w:szCs w:val="22"/>
        </w:rPr>
      </w:pPr>
      <w:r w:rsidRPr="006F4F71">
        <w:rPr>
          <w:rFonts w:ascii="Book Antiqua" w:hAnsi="Book Antiqua"/>
          <w:bCs/>
          <w:szCs w:val="24"/>
        </w:rPr>
        <w:t>Thus God has briefly placed before us all the distress which may ever come upon us, so that we might have no excuse whatever for not praying. But all depends upon this, that we learn also to say Amen, that is, that we do not doubt that o</w:t>
      </w:r>
      <w:r w:rsidR="00FE43C3">
        <w:rPr>
          <w:rFonts w:ascii="Book Antiqua" w:hAnsi="Book Antiqua"/>
          <w:bCs/>
          <w:szCs w:val="24"/>
        </w:rPr>
        <w:t xml:space="preserve">ur prayer is surely heard and </w:t>
      </w:r>
      <w:r w:rsidRPr="006F4F71">
        <w:rPr>
          <w:rFonts w:ascii="Book Antiqua" w:hAnsi="Book Antiqua"/>
          <w:bCs/>
          <w:szCs w:val="24"/>
        </w:rPr>
        <w:t>shall be done. For this is nothing else than the word of undoubting faith, which does not pray at a venture, but knows that God does not lie to him, since He has promised to grant it. Therefore, where there is no such faith, there cannot be true prayer either.</w:t>
      </w:r>
    </w:p>
    <w:sectPr w:rsidR="00967467" w:rsidRPr="0000553F"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CE16" w14:textId="77777777" w:rsidR="00696D1A" w:rsidRDefault="00696D1A" w:rsidP="00F15EE1">
      <w:r>
        <w:separator/>
      </w:r>
    </w:p>
  </w:endnote>
  <w:endnote w:type="continuationSeparator" w:id="0">
    <w:p w14:paraId="45112918" w14:textId="77777777" w:rsidR="00696D1A" w:rsidRDefault="00696D1A"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7F972C8D" w14:textId="77777777" w:rsidR="00420B09" w:rsidRDefault="00696D1A"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21B9B140" w14:textId="77777777" w:rsidR="00420B09" w:rsidRDefault="00696D1A"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858F0" w14:textId="77777777" w:rsidR="00696D1A" w:rsidRDefault="00696D1A" w:rsidP="00F15EE1">
      <w:r>
        <w:separator/>
      </w:r>
    </w:p>
  </w:footnote>
  <w:footnote w:type="continuationSeparator" w:id="0">
    <w:p w14:paraId="2EFC6F1D" w14:textId="77777777" w:rsidR="00696D1A" w:rsidRDefault="00696D1A"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900B6"/>
    <w:rsid w:val="00091143"/>
    <w:rsid w:val="00095F64"/>
    <w:rsid w:val="000968A5"/>
    <w:rsid w:val="00096CF8"/>
    <w:rsid w:val="000A0693"/>
    <w:rsid w:val="000A0906"/>
    <w:rsid w:val="000A0DA0"/>
    <w:rsid w:val="000A600D"/>
    <w:rsid w:val="000A6727"/>
    <w:rsid w:val="000A6989"/>
    <w:rsid w:val="000A767A"/>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0F6E58"/>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2F25"/>
    <w:rsid w:val="00314344"/>
    <w:rsid w:val="0031575A"/>
    <w:rsid w:val="003164D6"/>
    <w:rsid w:val="00316B27"/>
    <w:rsid w:val="00317CEB"/>
    <w:rsid w:val="00320DD1"/>
    <w:rsid w:val="00322F62"/>
    <w:rsid w:val="003248AE"/>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3FC3"/>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3606"/>
    <w:rsid w:val="00464B88"/>
    <w:rsid w:val="00465472"/>
    <w:rsid w:val="00465DA2"/>
    <w:rsid w:val="00467219"/>
    <w:rsid w:val="004673FF"/>
    <w:rsid w:val="00470241"/>
    <w:rsid w:val="00470B44"/>
    <w:rsid w:val="00471130"/>
    <w:rsid w:val="00471321"/>
    <w:rsid w:val="004714EC"/>
    <w:rsid w:val="00472270"/>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1A6"/>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D1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36CE"/>
    <w:rsid w:val="006C46C2"/>
    <w:rsid w:val="006C4EE1"/>
    <w:rsid w:val="006C564D"/>
    <w:rsid w:val="006C5A14"/>
    <w:rsid w:val="006C6458"/>
    <w:rsid w:val="006D0592"/>
    <w:rsid w:val="006D0D0C"/>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6916"/>
    <w:rsid w:val="006F7898"/>
    <w:rsid w:val="006F7F1D"/>
    <w:rsid w:val="006F7FC6"/>
    <w:rsid w:val="00702932"/>
    <w:rsid w:val="00703962"/>
    <w:rsid w:val="00703CB3"/>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6A95"/>
    <w:rsid w:val="00747A81"/>
    <w:rsid w:val="00751BB3"/>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5F3"/>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40D23"/>
    <w:rsid w:val="00841DC7"/>
    <w:rsid w:val="00842329"/>
    <w:rsid w:val="00842458"/>
    <w:rsid w:val="00846193"/>
    <w:rsid w:val="00846F43"/>
    <w:rsid w:val="00855B94"/>
    <w:rsid w:val="00856D65"/>
    <w:rsid w:val="008572E6"/>
    <w:rsid w:val="008607B8"/>
    <w:rsid w:val="0086187D"/>
    <w:rsid w:val="00861ED0"/>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66B"/>
    <w:rsid w:val="008D6C57"/>
    <w:rsid w:val="008D6D51"/>
    <w:rsid w:val="008E622D"/>
    <w:rsid w:val="008E6B48"/>
    <w:rsid w:val="008F43B7"/>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2DF7"/>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67E9C"/>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5AB3"/>
    <w:rsid w:val="00B566A5"/>
    <w:rsid w:val="00B567D7"/>
    <w:rsid w:val="00B6287B"/>
    <w:rsid w:val="00B6598F"/>
    <w:rsid w:val="00B76CEF"/>
    <w:rsid w:val="00B80193"/>
    <w:rsid w:val="00B81E18"/>
    <w:rsid w:val="00B8334C"/>
    <w:rsid w:val="00B83F15"/>
    <w:rsid w:val="00B8500F"/>
    <w:rsid w:val="00B85E71"/>
    <w:rsid w:val="00B8775D"/>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449E"/>
    <w:rsid w:val="00CA6388"/>
    <w:rsid w:val="00CA700F"/>
    <w:rsid w:val="00CB06AA"/>
    <w:rsid w:val="00CB1B5F"/>
    <w:rsid w:val="00CB2C58"/>
    <w:rsid w:val="00CB3144"/>
    <w:rsid w:val="00CB3EEA"/>
    <w:rsid w:val="00CB4505"/>
    <w:rsid w:val="00CB5660"/>
    <w:rsid w:val="00CC0153"/>
    <w:rsid w:val="00CC0EA4"/>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BF2"/>
    <w:rsid w:val="00DC2D1F"/>
    <w:rsid w:val="00DC5885"/>
    <w:rsid w:val="00DC6014"/>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81D77"/>
    <w:rsid w:val="00F84783"/>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79A4"/>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2655744">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2130264">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1957535">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A1573-8CD9-4CED-9FD1-E6D01C0D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2015-11-08T15:11:00Z</cp:lastPrinted>
  <dcterms:created xsi:type="dcterms:W3CDTF">2018-02-07T17:45:00Z</dcterms:created>
  <dcterms:modified xsi:type="dcterms:W3CDTF">2018-02-23T17:29:00Z</dcterms:modified>
</cp:coreProperties>
</file>