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FE51" w14:textId="77777777" w:rsidR="00EF70EB" w:rsidRDefault="00EF70EB" w:rsidP="00B8500F">
      <w:pPr>
        <w:jc w:val="center"/>
        <w:rPr>
          <w:rFonts w:ascii="Old English Text MT" w:hAnsi="Old English Text MT" w:cs="Arial"/>
          <w:sz w:val="52"/>
          <w:szCs w:val="52"/>
        </w:rPr>
      </w:pPr>
    </w:p>
    <w:p w14:paraId="04234AFD"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59006C34" w14:textId="77777777" w:rsidR="00CE7B2C" w:rsidRDefault="00CE7B2C" w:rsidP="00CE7B2C">
      <w:pPr>
        <w:spacing w:before="120" w:after="120"/>
        <w:jc w:val="center"/>
        <w:rPr>
          <w:rFonts w:ascii="Footlight MT Light" w:hAnsi="Footlight MT Light" w:cs="Arial"/>
          <w:iCs/>
          <w:noProof/>
          <w:sz w:val="40"/>
          <w:szCs w:val="40"/>
          <w:lang w:bidi="he-IL"/>
        </w:rPr>
      </w:pPr>
      <w:r>
        <w:rPr>
          <w:noProof/>
        </w:rPr>
        <w:drawing>
          <wp:inline distT="0" distB="0" distL="0" distR="0" wp14:anchorId="2AA64125" wp14:editId="471DFCBC">
            <wp:extent cx="3952876" cy="2504422"/>
            <wp:effectExtent l="0" t="0" r="0" b="0"/>
            <wp:docPr id="3" name="Picture 3" descr="http://uvoc.org/Sun_After_Ascension/Sun_After_Ascension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voc.org/Sun_After_Ascension/Sun_After_Ascension_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4629" cy="2505533"/>
                    </a:xfrm>
                    <a:prstGeom prst="rect">
                      <a:avLst/>
                    </a:prstGeom>
                    <a:noFill/>
                    <a:ln>
                      <a:noFill/>
                    </a:ln>
                  </pic:spPr>
                </pic:pic>
              </a:graphicData>
            </a:graphic>
          </wp:inline>
        </w:drawing>
      </w:r>
    </w:p>
    <w:p w14:paraId="0043EBC0" w14:textId="77777777" w:rsidR="00CE7B2C" w:rsidRDefault="00CE7B2C" w:rsidP="00CE7B2C">
      <w:pPr>
        <w:spacing w:before="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Sunday after the Ascension</w:t>
      </w:r>
    </w:p>
    <w:p w14:paraId="48B7C498" w14:textId="77777777" w:rsidR="00CE7B2C" w:rsidRPr="00A7256D" w:rsidRDefault="00CE7B2C" w:rsidP="00CE7B2C">
      <w:pPr>
        <w:spacing w:after="120"/>
        <w:jc w:val="center"/>
        <w:rPr>
          <w:rFonts w:ascii="Footlight MT Light" w:hAnsi="Footlight MT Light" w:cs="Arial"/>
          <w:sz w:val="32"/>
          <w:szCs w:val="28"/>
        </w:rPr>
      </w:pPr>
      <w:proofErr w:type="spellStart"/>
      <w:r>
        <w:rPr>
          <w:rFonts w:ascii="Footlight MT Light" w:hAnsi="Footlight MT Light" w:cs="Arial"/>
          <w:sz w:val="32"/>
          <w:szCs w:val="28"/>
        </w:rPr>
        <w:t>Exaudi</w:t>
      </w:r>
      <w:proofErr w:type="spellEnd"/>
    </w:p>
    <w:p w14:paraId="4CFDDCA0" w14:textId="77777777" w:rsidR="00CE7B2C" w:rsidRPr="00EE4968" w:rsidRDefault="00CE7B2C" w:rsidP="00CE7B2C">
      <w:pPr>
        <w:spacing w:after="120"/>
        <w:jc w:val="center"/>
        <w:rPr>
          <w:rFonts w:ascii="Footlight MT Light" w:hAnsi="Footlight MT Light" w:cs="Arial"/>
          <w:i/>
          <w:sz w:val="28"/>
          <w:szCs w:val="28"/>
        </w:rPr>
      </w:pPr>
      <w:r w:rsidRPr="002E6599">
        <w:rPr>
          <w:rFonts w:ascii="Footlight MT Light" w:hAnsi="Footlight MT Light" w:cs="Arial"/>
          <w:i/>
          <w:sz w:val="28"/>
          <w:szCs w:val="28"/>
        </w:rPr>
        <w:t>“</w:t>
      </w:r>
      <w:r w:rsidRPr="002E6599">
        <w:rPr>
          <w:rFonts w:ascii="Footlight MT Light" w:hAnsi="Footlight MT Light" w:cs="Arial"/>
          <w:bCs/>
          <w:i/>
          <w:sz w:val="28"/>
          <w:szCs w:val="28"/>
        </w:rPr>
        <w:t>Hear, O LORD, when I cry</w:t>
      </w:r>
      <w:r w:rsidRPr="002E6599">
        <w:rPr>
          <w:rFonts w:ascii="Footlight MT Light" w:hAnsi="Footlight MT Light" w:cs="Arial"/>
          <w:i/>
          <w:sz w:val="28"/>
          <w:szCs w:val="28"/>
        </w:rPr>
        <w:t>!”</w:t>
      </w:r>
    </w:p>
    <w:p w14:paraId="4205D372" w14:textId="49E74525" w:rsidR="00AD18F2" w:rsidRPr="00192ACC" w:rsidRDefault="00CE7B2C"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May </w:t>
      </w:r>
      <w:r w:rsidR="002D1F3E">
        <w:rPr>
          <w:rFonts w:ascii="Footlight MT Light" w:hAnsi="Footlight MT Light" w:cs="Arial"/>
          <w:sz w:val="28"/>
          <w:szCs w:val="28"/>
        </w:rPr>
        <w:t>13</w:t>
      </w:r>
      <w:r w:rsidR="00233637">
        <w:rPr>
          <w:rFonts w:ascii="Footlight MT Light" w:hAnsi="Footlight MT Light" w:cs="Arial"/>
          <w:sz w:val="28"/>
          <w:szCs w:val="28"/>
        </w:rPr>
        <w:t>, 201</w:t>
      </w:r>
      <w:r w:rsidR="002D1F3E">
        <w:rPr>
          <w:rFonts w:ascii="Footlight MT Light" w:hAnsi="Footlight MT Light" w:cs="Arial"/>
          <w:sz w:val="28"/>
          <w:szCs w:val="28"/>
        </w:rPr>
        <w:t>8</w:t>
      </w:r>
    </w:p>
    <w:p w14:paraId="748D96C6" w14:textId="008382BA" w:rsidR="0000553F" w:rsidRDefault="0000553F" w:rsidP="002F6912">
      <w:pPr>
        <w:jc w:val="center"/>
        <w:rPr>
          <w:rFonts w:ascii="Footlight MT Light" w:hAnsi="Footlight MT Light" w:cs="Arial"/>
          <w:b/>
          <w:bCs/>
          <w:sz w:val="28"/>
          <w:szCs w:val="28"/>
        </w:rPr>
      </w:pPr>
    </w:p>
    <w:p w14:paraId="503AC6AD" w14:textId="77777777" w:rsidR="007537DD" w:rsidRDefault="007537DD" w:rsidP="002F6912">
      <w:pPr>
        <w:jc w:val="center"/>
        <w:rPr>
          <w:rFonts w:ascii="Footlight MT Light" w:hAnsi="Footlight MT Light" w:cs="Arial"/>
          <w:b/>
          <w:bCs/>
          <w:sz w:val="28"/>
          <w:szCs w:val="28"/>
        </w:rPr>
      </w:pPr>
    </w:p>
    <w:p w14:paraId="76DE2C60"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44596838"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3500043C"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5CAF4E1B"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4C54599E"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5AFEED3F" w14:textId="77777777" w:rsidR="00E83367" w:rsidRPr="004E4CCD" w:rsidRDefault="00E83367" w:rsidP="002F6912">
      <w:pPr>
        <w:jc w:val="center"/>
        <w:rPr>
          <w:rFonts w:ascii="Footlight MT Light" w:hAnsi="Footlight MT Light" w:cs="Arial"/>
          <w:sz w:val="22"/>
          <w:szCs w:val="22"/>
          <w:lang w:val="es-MX"/>
        </w:rPr>
      </w:pPr>
    </w:p>
    <w:p w14:paraId="00E0647B"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3B7B66F3"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8294ED3"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33C1ABBA" w14:textId="77777777" w:rsidR="002B015D" w:rsidRPr="004E4CCD" w:rsidRDefault="002B015D" w:rsidP="002B015D">
      <w:pPr>
        <w:jc w:val="center"/>
        <w:rPr>
          <w:rFonts w:ascii="Footlight MT Light" w:hAnsi="Footlight MT Light" w:cs="Arial"/>
          <w:sz w:val="22"/>
          <w:szCs w:val="22"/>
          <w:lang w:val="es-MX"/>
        </w:rPr>
      </w:pPr>
    </w:p>
    <w:p w14:paraId="27E5C574"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4D4C689"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36DC3A5A"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39B76311" w14:textId="77777777" w:rsidR="00235187" w:rsidRPr="00500624" w:rsidRDefault="00235187" w:rsidP="00235187">
      <w:pPr>
        <w:tabs>
          <w:tab w:val="right" w:pos="6480"/>
        </w:tabs>
        <w:jc w:val="center"/>
        <w:rPr>
          <w:rFonts w:ascii="Cambria" w:hAnsi="Cambria" w:cs="Arial"/>
          <w:sz w:val="4"/>
          <w:szCs w:val="4"/>
        </w:rPr>
      </w:pPr>
    </w:p>
    <w:p w14:paraId="4B604AE2"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4825936C" w14:textId="1534AD73"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4759F65" wp14:editId="0F70E380">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915A05">
        <w:rPr>
          <w:rFonts w:ascii="Cambria" w:eastAsia="Times New Roman" w:hAnsi="Cambria" w:cs="Times New Roman"/>
          <w:szCs w:val="24"/>
        </w:rPr>
        <w:t xml:space="preserve"> to hear God’s Word with us.</w:t>
      </w:r>
    </w:p>
    <w:p w14:paraId="64956F79"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53E25B9C"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2DE143AB" w14:textId="77777777"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14:paraId="35EDC25A"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76BA9357" w14:textId="5BC8D1AF" w:rsidR="00272476" w:rsidRDefault="00272476" w:rsidP="00272476">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2D1F3E">
        <w:rPr>
          <w:rFonts w:ascii="Cambria" w:eastAsia="Times New Roman" w:hAnsi="Cambria"/>
        </w:rPr>
        <w:t>May 20</w:t>
      </w:r>
      <w:r w:rsidRPr="00597F07">
        <w:rPr>
          <w:rFonts w:ascii="Cambria" w:eastAsia="Times New Roman" w:hAnsi="Cambria"/>
        </w:rPr>
        <w:tab/>
        <w:t>-</w:t>
      </w:r>
      <w:r w:rsidRPr="00597F07">
        <w:rPr>
          <w:rFonts w:ascii="Cambria" w:eastAsia="Times New Roman" w:hAnsi="Cambria"/>
        </w:rPr>
        <w:tab/>
      </w:r>
      <w:r w:rsidR="002D1F3E">
        <w:rPr>
          <w:rFonts w:ascii="Cambria" w:eastAsia="Times New Roman" w:hAnsi="Cambria"/>
        </w:rPr>
        <w:t>Bible class / Sunday School,</w:t>
      </w:r>
      <w:r>
        <w:rPr>
          <w:rFonts w:ascii="Cambria" w:eastAsia="Times New Roman" w:hAnsi="Cambria"/>
        </w:rPr>
        <w:t xml:space="preserve"> 9 AM</w:t>
      </w:r>
      <w:r w:rsidR="002D1F3E">
        <w:rPr>
          <w:rFonts w:ascii="Cambria" w:eastAsia="Times New Roman" w:hAnsi="Cambria"/>
        </w:rPr>
        <w:t xml:space="preserve"> (last day of Sunday School until August)</w:t>
      </w:r>
    </w:p>
    <w:p w14:paraId="6EB36903" w14:textId="77777777" w:rsidR="00272476" w:rsidRDefault="00272476" w:rsidP="00272476">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Pr>
          <w:rFonts w:ascii="Cambria" w:eastAsia="Times New Roman" w:hAnsi="Cambria"/>
        </w:rPr>
        <w:t>Pentecost</w:t>
      </w:r>
      <w:r w:rsidRPr="004A64E2">
        <w:rPr>
          <w:rFonts w:ascii="Cambria" w:eastAsia="Times New Roman" w:hAnsi="Cambria"/>
        </w:rPr>
        <w:t>)</w:t>
      </w:r>
    </w:p>
    <w:p w14:paraId="2459E860" w14:textId="77777777" w:rsidR="002D1F3E" w:rsidRPr="004C756C" w:rsidRDefault="002D1F3E" w:rsidP="002D1F3E">
      <w:pPr>
        <w:spacing w:before="240" w:after="40"/>
        <w:rPr>
          <w:rFonts w:ascii="Cambria" w:eastAsia="Times New Roman" w:hAnsi="Cambria" w:cs="Times New Roman"/>
          <w:b/>
          <w:bCs/>
          <w:sz w:val="22"/>
          <w:szCs w:val="22"/>
        </w:rPr>
      </w:pPr>
      <w:r w:rsidRPr="004C756C">
        <w:rPr>
          <w:rFonts w:ascii="Cambria" w:eastAsia="Times New Roman" w:hAnsi="Cambria" w:cs="Times New Roman"/>
          <w:b/>
          <w:bCs/>
          <w:sz w:val="22"/>
          <w:szCs w:val="22"/>
        </w:rPr>
        <w:t>God’s Word at Home:</w:t>
      </w:r>
    </w:p>
    <w:p w14:paraId="283478BA" w14:textId="39C455F8" w:rsidR="002D1F3E" w:rsidRPr="004C756C" w:rsidRDefault="002D1F3E" w:rsidP="002D1F3E">
      <w:pPr>
        <w:tabs>
          <w:tab w:val="left" w:pos="1800"/>
        </w:tabs>
        <w:ind w:left="1800" w:hanging="1620"/>
        <w:rPr>
          <w:rFonts w:ascii="Times New Roman" w:hAnsi="Times New Roman" w:cs="Times New Roman"/>
        </w:rPr>
      </w:pPr>
      <w:r w:rsidRPr="004C756C">
        <w:rPr>
          <w:rFonts w:ascii="Cambria" w:eastAsia="Times New Roman" w:hAnsi="Cambria"/>
          <w:b/>
          <w:u w:val="single"/>
        </w:rPr>
        <w:t>Bible Reading</w:t>
      </w:r>
      <w:r w:rsidRPr="004C756C">
        <w:rPr>
          <w:rFonts w:ascii="Cambria" w:eastAsia="Times New Roman" w:hAnsi="Cambria"/>
        </w:rPr>
        <w:t>:</w:t>
      </w:r>
      <w:r w:rsidRPr="004C756C">
        <w:rPr>
          <w:rFonts w:ascii="Cambria" w:eastAsia="Times New Roman" w:hAnsi="Cambria"/>
        </w:rPr>
        <w:tab/>
      </w:r>
      <w:r>
        <w:rPr>
          <w:rFonts w:ascii="Times New Roman" w:hAnsi="Times New Roman" w:cs="Times New Roman"/>
        </w:rPr>
        <w:t xml:space="preserve">Psalm </w:t>
      </w:r>
      <w:r w:rsidR="00915A05">
        <w:rPr>
          <w:rFonts w:ascii="Times New Roman" w:hAnsi="Times New Roman" w:cs="Times New Roman"/>
        </w:rPr>
        <w:t>39-50</w:t>
      </w:r>
    </w:p>
    <w:p w14:paraId="000846D9" w14:textId="21569AC4" w:rsidR="002D1F3E" w:rsidRPr="004C756C" w:rsidRDefault="002D1F3E" w:rsidP="002D1F3E">
      <w:pPr>
        <w:tabs>
          <w:tab w:val="left" w:pos="1800"/>
        </w:tabs>
        <w:ind w:left="1800" w:hanging="1620"/>
        <w:rPr>
          <w:rFonts w:ascii="Cambria" w:eastAsia="Times New Roman" w:hAnsi="Cambria"/>
        </w:rPr>
      </w:pPr>
      <w:r w:rsidRPr="004C756C">
        <w:rPr>
          <w:rFonts w:ascii="Cambria" w:eastAsia="Times New Roman" w:hAnsi="Cambria"/>
          <w:b/>
          <w:u w:val="single"/>
        </w:rPr>
        <w:t>Small Catechism</w:t>
      </w:r>
      <w:r w:rsidRPr="004C756C">
        <w:rPr>
          <w:rFonts w:ascii="Cambria" w:eastAsia="Times New Roman" w:hAnsi="Cambria"/>
        </w:rPr>
        <w:t>:</w:t>
      </w:r>
      <w:r w:rsidRPr="004C756C">
        <w:rPr>
          <w:rFonts w:ascii="Cambria" w:eastAsia="Times New Roman" w:hAnsi="Cambria"/>
        </w:rPr>
        <w:tab/>
      </w:r>
      <w:r>
        <w:rPr>
          <w:rFonts w:ascii="Times New Roman" w:hAnsi="Times New Roman" w:cs="Times New Roman"/>
        </w:rPr>
        <w:t xml:space="preserve">Confession, Part </w:t>
      </w:r>
      <w:r w:rsidR="00915A05">
        <w:rPr>
          <w:rFonts w:ascii="Times New Roman" w:hAnsi="Times New Roman" w:cs="Times New Roman"/>
        </w:rPr>
        <w:t>3</w:t>
      </w:r>
    </w:p>
    <w:p w14:paraId="5892AD0D" w14:textId="77777777" w:rsidR="002D1F3E" w:rsidRDefault="002D1F3E" w:rsidP="002D1F3E">
      <w:pPr>
        <w:tabs>
          <w:tab w:val="left" w:pos="1800"/>
        </w:tabs>
        <w:spacing w:after="120"/>
        <w:ind w:left="1800" w:hanging="1620"/>
        <w:rPr>
          <w:rFonts w:ascii="Cambria" w:eastAsia="Times New Roman" w:hAnsi="Cambria"/>
        </w:rPr>
      </w:pPr>
      <w:r w:rsidRPr="004C756C">
        <w:rPr>
          <w:rFonts w:ascii="Cambria" w:eastAsia="Times New Roman" w:hAnsi="Cambria"/>
          <w:b/>
          <w:u w:val="single"/>
        </w:rPr>
        <w:t>Bible Passages</w:t>
      </w:r>
      <w:r w:rsidRPr="004C756C">
        <w:rPr>
          <w:rFonts w:ascii="Cambria" w:eastAsia="Times New Roman" w:hAnsi="Cambria"/>
        </w:rPr>
        <w:t>:</w:t>
      </w:r>
      <w:r w:rsidRPr="004C756C">
        <w:rPr>
          <w:rFonts w:ascii="Cambria" w:eastAsia="Times New Roman" w:hAnsi="Cambria"/>
        </w:rPr>
        <w:tab/>
      </w:r>
    </w:p>
    <w:p w14:paraId="127C1923" w14:textId="77777777" w:rsidR="00915A05" w:rsidRPr="00794B5B" w:rsidRDefault="00915A05" w:rsidP="00915A05">
      <w:pPr>
        <w:tabs>
          <w:tab w:val="left" w:pos="1440"/>
        </w:tabs>
        <w:spacing w:after="120"/>
        <w:ind w:left="360" w:hanging="180"/>
        <w:rPr>
          <w:rFonts w:ascii="Times New Roman" w:hAnsi="Times New Roman" w:cs="Times New Roman"/>
        </w:rPr>
      </w:pPr>
      <w:r w:rsidRPr="00794B5B">
        <w:rPr>
          <w:rFonts w:ascii="Times New Roman" w:hAnsi="Times New Roman" w:cs="Times New Roman"/>
        </w:rPr>
        <w:t>John 19:30</w:t>
      </w:r>
      <w:r w:rsidRPr="00794B5B">
        <w:rPr>
          <w:rFonts w:ascii="Times New Roman" w:hAnsi="Times New Roman" w:cs="Times New Roman"/>
        </w:rPr>
        <w:tab/>
        <w:t>So when Jesus had received the sour wine, He said, “It is finished!” And bowing His head, He gave up His spirit.</w:t>
      </w:r>
    </w:p>
    <w:p w14:paraId="3DDD1594" w14:textId="77777777" w:rsidR="00915A05" w:rsidRDefault="00915A05" w:rsidP="00915A05">
      <w:pPr>
        <w:tabs>
          <w:tab w:val="left" w:pos="1440"/>
        </w:tabs>
        <w:spacing w:after="120"/>
        <w:ind w:left="360" w:hanging="180"/>
        <w:rPr>
          <w:rFonts w:ascii="Times New Roman" w:hAnsi="Times New Roman" w:cs="Times New Roman"/>
        </w:rPr>
      </w:pPr>
      <w:r w:rsidRPr="00794B5B">
        <w:rPr>
          <w:rFonts w:ascii="Times New Roman" w:hAnsi="Times New Roman" w:cs="Times New Roman"/>
        </w:rPr>
        <w:t>John 20:21-23</w:t>
      </w:r>
      <w:r w:rsidRPr="00794B5B">
        <w:rPr>
          <w:rFonts w:ascii="Times New Roman" w:hAnsi="Times New Roman" w:cs="Times New Roman"/>
        </w:rPr>
        <w:tab/>
        <w:t xml:space="preserve">So Jesus said to them again, “Peace to you! As the Father has sent Me, I also send you.” And when He had said this, He breathed on them, and said to them, “Receive the Holy Spirit. If you forgive the sins of any, they </w:t>
      </w:r>
      <w:proofErr w:type="gramStart"/>
      <w:r w:rsidRPr="00794B5B">
        <w:rPr>
          <w:rFonts w:ascii="Times New Roman" w:hAnsi="Times New Roman" w:cs="Times New Roman"/>
        </w:rPr>
        <w:t>are</w:t>
      </w:r>
      <w:proofErr w:type="gramEnd"/>
      <w:r w:rsidRPr="00794B5B">
        <w:rPr>
          <w:rFonts w:ascii="Times New Roman" w:hAnsi="Times New Roman" w:cs="Times New Roman"/>
        </w:rPr>
        <w:t xml:space="preserve"> forgiven them; if you retain the sins of any, they are retained.”</w:t>
      </w:r>
    </w:p>
    <w:p w14:paraId="0542BD99" w14:textId="77777777" w:rsidR="00322B1E" w:rsidRDefault="00322B1E" w:rsidP="005B0E26">
      <w:pPr>
        <w:pBdr>
          <w:bottom w:val="double" w:sz="6" w:space="1" w:color="auto"/>
        </w:pBdr>
        <w:tabs>
          <w:tab w:val="left" w:pos="1710"/>
          <w:tab w:val="left" w:pos="1980"/>
        </w:tabs>
        <w:spacing w:after="120"/>
        <w:rPr>
          <w:rFonts w:ascii="Cambria" w:eastAsia="Times New Roman" w:hAnsi="Cambria" w:cs="Times New Roman"/>
          <w:szCs w:val="22"/>
        </w:rPr>
      </w:pPr>
    </w:p>
    <w:p w14:paraId="2C5441EC" w14:textId="77777777"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CE7B2C">
        <w:rPr>
          <w:rFonts w:ascii="Calibri" w:eastAsia="Times New Roman" w:hAnsi="Calibri" w:cs="Times New Roman"/>
          <w:b/>
          <w:bCs/>
          <w:sz w:val="32"/>
          <w:szCs w:val="24"/>
        </w:rPr>
        <w:t>Sunday after the Ascension</w:t>
      </w:r>
    </w:p>
    <w:p w14:paraId="3771C92F" w14:textId="77777777" w:rsidR="00D13ECD" w:rsidRPr="00D13ECD" w:rsidRDefault="00B903BA"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78D45800">
          <v:rect id="_x0000_i1025" style="width:0;height:1.5pt" o:hralign="center" o:hrstd="t" o:hr="t" fillcolor="#aca899" stroked="f"/>
        </w:pict>
      </w:r>
    </w:p>
    <w:p w14:paraId="233FF0BC"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67031BE9" w14:textId="77777777" w:rsidR="00CE7B2C" w:rsidRDefault="00CE7B2C" w:rsidP="00CE7B2C">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9A17C6">
        <w:rPr>
          <w:rFonts w:ascii="Calibri" w:eastAsia="Times New Roman" w:hAnsi="Calibri" w:cs="Times New Roman"/>
          <w:bCs/>
          <w:i/>
          <w:sz w:val="22"/>
          <w:szCs w:val="22"/>
        </w:rPr>
        <w:t>215</w:t>
      </w:r>
      <w:r>
        <w:rPr>
          <w:rFonts w:ascii="Calibri" w:eastAsia="Times New Roman" w:hAnsi="Calibri" w:cs="Times New Roman"/>
          <w:bCs/>
          <w:i/>
          <w:sz w:val="22"/>
          <w:szCs w:val="22"/>
        </w:rPr>
        <w:t xml:space="preserve"> - </w:t>
      </w:r>
      <w:r w:rsidR="009A17C6">
        <w:rPr>
          <w:rFonts w:ascii="Calibri" w:eastAsia="Times New Roman" w:hAnsi="Calibri" w:cs="Times New Roman"/>
          <w:bCs/>
          <w:i/>
          <w:sz w:val="22"/>
          <w:szCs w:val="22"/>
        </w:rPr>
        <w:t>Draw Us to Thee</w:t>
      </w:r>
    </w:p>
    <w:p w14:paraId="7D529BA6" w14:textId="77777777" w:rsidR="00CE7B2C" w:rsidRPr="006F7F1D" w:rsidRDefault="00CE7B2C" w:rsidP="00CE7B2C">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 xml:space="preserve">TLH #223 - </w:t>
      </w:r>
      <w:r w:rsidRPr="000545D2">
        <w:rPr>
          <w:rFonts w:ascii="Calibri" w:eastAsia="Times New Roman" w:hAnsi="Calibri" w:cs="Times New Roman"/>
          <w:bCs/>
          <w:i/>
          <w:sz w:val="22"/>
        </w:rPr>
        <w:t>We Thank Thee Jesus Dearest Friend</w:t>
      </w:r>
    </w:p>
    <w:p w14:paraId="652A1F9F" w14:textId="77777777" w:rsidR="00CE7B2C" w:rsidRDefault="00CE7B2C" w:rsidP="00CE7B2C">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9A17C6">
        <w:rPr>
          <w:rFonts w:ascii="Calibri" w:eastAsia="Times New Roman" w:hAnsi="Calibri" w:cs="Times New Roman"/>
          <w:bCs/>
          <w:i/>
          <w:sz w:val="22"/>
          <w:szCs w:val="22"/>
        </w:rPr>
        <w:t>264</w:t>
      </w:r>
      <w:r>
        <w:rPr>
          <w:rFonts w:ascii="Calibri" w:eastAsia="Times New Roman" w:hAnsi="Calibri" w:cs="Times New Roman"/>
          <w:bCs/>
          <w:i/>
          <w:sz w:val="22"/>
          <w:szCs w:val="22"/>
        </w:rPr>
        <w:t xml:space="preserve"> - </w:t>
      </w:r>
      <w:r w:rsidR="00322B1E" w:rsidRPr="00322B1E">
        <w:rPr>
          <w:rFonts w:ascii="Calibri" w:eastAsia="Times New Roman" w:hAnsi="Calibri" w:cs="Times New Roman"/>
          <w:bCs/>
          <w:i/>
          <w:sz w:val="22"/>
        </w:rPr>
        <w:t>Preserve Thy Word O Savior</w:t>
      </w:r>
    </w:p>
    <w:p w14:paraId="1C0BFB65" w14:textId="13D8149A" w:rsidR="00CE7B2C" w:rsidRDefault="00CE7B2C" w:rsidP="009A17C6">
      <w:pPr>
        <w:tabs>
          <w:tab w:val="left" w:pos="540"/>
          <w:tab w:val="right" w:pos="6750"/>
        </w:tabs>
        <w:spacing w:after="120"/>
        <w:ind w:left="90"/>
        <w:rPr>
          <w:rFonts w:ascii="Calibri" w:eastAsia="Times New Roman" w:hAnsi="Calibri" w:cs="Times New Roman"/>
          <w:i/>
          <w:iCs/>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i/>
          <w:iCs/>
          <w:sz w:val="22"/>
          <w:szCs w:val="22"/>
        </w:rPr>
        <w:t>TLH #</w:t>
      </w:r>
      <w:r w:rsidR="00915A05">
        <w:rPr>
          <w:rFonts w:ascii="Calibri" w:eastAsia="Times New Roman" w:hAnsi="Calibri" w:cs="Times New Roman"/>
          <w:i/>
          <w:iCs/>
          <w:sz w:val="22"/>
          <w:szCs w:val="22"/>
        </w:rPr>
        <w:t>315</w:t>
      </w:r>
      <w:r>
        <w:rPr>
          <w:rFonts w:ascii="Calibri" w:eastAsia="Times New Roman" w:hAnsi="Calibri" w:cs="Times New Roman"/>
          <w:i/>
          <w:iCs/>
          <w:sz w:val="22"/>
          <w:szCs w:val="22"/>
        </w:rPr>
        <w:t xml:space="preserve"> – </w:t>
      </w:r>
      <w:r w:rsidR="00915A05" w:rsidRPr="00915A05">
        <w:rPr>
          <w:rFonts w:ascii="Calibri" w:eastAsia="Times New Roman" w:hAnsi="Calibri" w:cs="Times New Roman"/>
          <w:i/>
          <w:iCs/>
          <w:sz w:val="22"/>
          <w:szCs w:val="22"/>
        </w:rPr>
        <w:t>I Come, O Savior, to Thy Table</w:t>
      </w:r>
    </w:p>
    <w:p w14:paraId="12B802FF" w14:textId="77777777" w:rsidR="00863257" w:rsidRPr="000D2A9D" w:rsidRDefault="00B903BA"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540E22D">
          <v:rect id="_x0000_i1026" style="width:0;height:1.5pt" o:hralign="center" o:hrstd="t" o:hr="t" fillcolor="#aca899" stroked="f"/>
        </w:pict>
      </w:r>
    </w:p>
    <w:p w14:paraId="3857B80B"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CE7B2C" w:rsidRPr="002E6599">
        <w:rPr>
          <w:rFonts w:ascii="Calibri" w:hAnsi="Calibri"/>
          <w:bCs/>
          <w:i/>
          <w:sz w:val="22"/>
          <w:szCs w:val="22"/>
        </w:rPr>
        <w:t>1 Peter 4:7-11</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CE7B2C" w:rsidRPr="002E6599">
        <w:rPr>
          <w:rFonts w:ascii="Calibri" w:hAnsi="Calibri"/>
          <w:bCs/>
          <w:i/>
          <w:sz w:val="22"/>
          <w:szCs w:val="22"/>
        </w:rPr>
        <w:t>John 15:26 – 16:4</w:t>
      </w:r>
    </w:p>
    <w:p w14:paraId="183C5BCF" w14:textId="77777777" w:rsidR="00D13ECD" w:rsidRPr="00D13ECD" w:rsidRDefault="00B903BA"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25319AA9">
          <v:rect id="_x0000_i1027" style="width:0;height:1.5pt" o:hralign="center" o:hrstd="t" o:hr="t" fillcolor="#aca899" stroked="f"/>
        </w:pict>
      </w:r>
    </w:p>
    <w:p w14:paraId="5E9AD78F" w14:textId="77777777" w:rsidR="00CE7B2C" w:rsidRPr="002E6599" w:rsidRDefault="00CE7B2C" w:rsidP="00CE7B2C">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2E6599">
        <w:rPr>
          <w:rFonts w:asciiTheme="minorHAnsi" w:hAnsiTheme="minorHAnsi"/>
          <w:bCs/>
          <w:i/>
          <w:iCs/>
          <w:sz w:val="18"/>
          <w:szCs w:val="18"/>
        </w:rPr>
        <w:t>Psalm 27:7-9; Psalm 27:1</w:t>
      </w:r>
    </w:p>
    <w:p w14:paraId="754C6E19" w14:textId="77777777" w:rsidR="00CE7B2C" w:rsidRPr="00CE30E2" w:rsidRDefault="00CE7B2C" w:rsidP="00CE7B2C">
      <w:pPr>
        <w:tabs>
          <w:tab w:val="left" w:pos="540"/>
        </w:tabs>
        <w:ind w:left="450" w:hanging="360"/>
        <w:rPr>
          <w:sz w:val="22"/>
          <w:szCs w:val="22"/>
        </w:rPr>
      </w:pPr>
      <w:r w:rsidRPr="002E6599">
        <w:rPr>
          <w:rFonts w:ascii="LSBSymbol" w:hAnsi="LSBSymbol"/>
          <w:bCs/>
          <w:szCs w:val="22"/>
        </w:rPr>
        <w:t>P</w:t>
      </w:r>
      <w:r w:rsidRPr="002E6599">
        <w:rPr>
          <w:rFonts w:ascii="LSBSymbol" w:hAnsi="LSBSymbol"/>
          <w:bCs/>
          <w:szCs w:val="22"/>
        </w:rPr>
        <w:tab/>
      </w:r>
      <w:r w:rsidRPr="00CE30E2">
        <w:rPr>
          <w:bCs/>
          <w:i/>
          <w:iCs/>
          <w:sz w:val="22"/>
          <w:szCs w:val="22"/>
        </w:rPr>
        <w:t xml:space="preserve"> (Antiphon)</w:t>
      </w:r>
      <w:r w:rsidRPr="00CE30E2">
        <w:rPr>
          <w:bCs/>
          <w:sz w:val="22"/>
          <w:szCs w:val="22"/>
        </w:rPr>
        <w:t xml:space="preserve">  </w:t>
      </w:r>
      <w:r w:rsidRPr="00CE30E2">
        <w:rPr>
          <w:sz w:val="22"/>
          <w:szCs w:val="22"/>
        </w:rPr>
        <w:t xml:space="preserve"> Hear, O LORD, when I cry with my voice!  </w:t>
      </w:r>
      <w:proofErr w:type="spellStart"/>
      <w:r w:rsidRPr="00CE30E2">
        <w:rPr>
          <w:sz w:val="22"/>
          <w:szCs w:val="22"/>
        </w:rPr>
        <w:t>Alle</w:t>
      </w:r>
      <w:proofErr w:type="spellEnd"/>
      <w:r w:rsidRPr="00CE30E2">
        <w:rPr>
          <w:sz w:val="22"/>
          <w:szCs w:val="22"/>
        </w:rPr>
        <w:t xml:space="preserve">- | </w:t>
      </w:r>
      <w:proofErr w:type="spellStart"/>
      <w:r w:rsidRPr="00CE30E2">
        <w:rPr>
          <w:sz w:val="22"/>
          <w:szCs w:val="22"/>
        </w:rPr>
        <w:t>luia</w:t>
      </w:r>
      <w:proofErr w:type="spellEnd"/>
      <w:r w:rsidRPr="00CE30E2">
        <w:rPr>
          <w:sz w:val="22"/>
          <w:szCs w:val="22"/>
        </w:rPr>
        <w:t xml:space="preserve">! * </w:t>
      </w:r>
    </w:p>
    <w:p w14:paraId="1028BD88" w14:textId="77777777" w:rsidR="00CE7B2C" w:rsidRPr="00CE30E2" w:rsidRDefault="00CE7B2C" w:rsidP="00CE7B2C">
      <w:pPr>
        <w:tabs>
          <w:tab w:val="left" w:pos="540"/>
        </w:tabs>
        <w:ind w:left="630"/>
        <w:rPr>
          <w:sz w:val="22"/>
          <w:szCs w:val="22"/>
        </w:rPr>
      </w:pPr>
      <w:r w:rsidRPr="00CE30E2">
        <w:rPr>
          <w:sz w:val="22"/>
          <w:szCs w:val="22"/>
        </w:rPr>
        <w:t xml:space="preserve">When You said, “Seek My face,” My heart said to You, “Your face, LORD, | I will seek.” </w:t>
      </w:r>
    </w:p>
    <w:p w14:paraId="05FBB50B" w14:textId="77777777" w:rsidR="00CE7B2C" w:rsidRPr="00CE30E2" w:rsidRDefault="00CE7B2C" w:rsidP="00CE7B2C">
      <w:pPr>
        <w:tabs>
          <w:tab w:val="left" w:pos="540"/>
        </w:tabs>
        <w:ind w:left="450" w:hanging="360"/>
        <w:rPr>
          <w:sz w:val="22"/>
          <w:szCs w:val="22"/>
        </w:rPr>
      </w:pPr>
      <w:r w:rsidRPr="00CE30E2">
        <w:rPr>
          <w:sz w:val="22"/>
          <w:szCs w:val="22"/>
        </w:rPr>
        <w:tab/>
        <w:t>Do not hide Your face | from me. *</w:t>
      </w:r>
    </w:p>
    <w:p w14:paraId="245D2809" w14:textId="77777777" w:rsidR="00CE7B2C" w:rsidRPr="00CE30E2" w:rsidRDefault="00CE7B2C" w:rsidP="00CE7B2C">
      <w:pPr>
        <w:tabs>
          <w:tab w:val="left" w:pos="540"/>
        </w:tabs>
        <w:ind w:left="450" w:hanging="360"/>
        <w:rPr>
          <w:sz w:val="22"/>
          <w:szCs w:val="22"/>
        </w:rPr>
      </w:pPr>
      <w:r w:rsidRPr="00CE30E2">
        <w:rPr>
          <w:sz w:val="22"/>
          <w:szCs w:val="22"/>
        </w:rPr>
        <w:tab/>
        <w:t xml:space="preserve">  </w:t>
      </w:r>
      <w:r w:rsidRPr="00CE30E2">
        <w:rPr>
          <w:sz w:val="22"/>
          <w:szCs w:val="22"/>
        </w:rPr>
        <w:tab/>
        <w:t xml:space="preserve">Alleluia!  Al- | </w:t>
      </w:r>
      <w:proofErr w:type="spellStart"/>
      <w:r w:rsidRPr="00CE30E2">
        <w:rPr>
          <w:sz w:val="22"/>
          <w:szCs w:val="22"/>
        </w:rPr>
        <w:t>leluia</w:t>
      </w:r>
      <w:proofErr w:type="spellEnd"/>
      <w:r w:rsidRPr="00CE30E2">
        <w:rPr>
          <w:sz w:val="22"/>
          <w:szCs w:val="22"/>
        </w:rPr>
        <w:t>!</w:t>
      </w:r>
    </w:p>
    <w:p w14:paraId="24D5AE39" w14:textId="77777777" w:rsidR="00CE7B2C" w:rsidRPr="002E6599" w:rsidRDefault="00CE7B2C" w:rsidP="00CE7B2C">
      <w:pPr>
        <w:tabs>
          <w:tab w:val="left" w:pos="360"/>
        </w:tabs>
        <w:ind w:left="360" w:hanging="360"/>
      </w:pPr>
      <w:r w:rsidRPr="002E6599">
        <w:rPr>
          <w:noProof/>
        </w:rPr>
        <w:drawing>
          <wp:inline distT="0" distB="0" distL="0" distR="0" wp14:anchorId="7B0715B7" wp14:editId="59D902E4">
            <wp:extent cx="3048000" cy="42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14:paraId="34898917" w14:textId="77777777" w:rsidR="00CE7B2C" w:rsidRPr="00CE7B2C" w:rsidRDefault="00CE7B2C" w:rsidP="00CE7B2C">
      <w:pPr>
        <w:ind w:left="450" w:hanging="360"/>
        <w:rPr>
          <w:b/>
          <w:sz w:val="22"/>
          <w:szCs w:val="22"/>
        </w:rPr>
      </w:pPr>
      <w:r w:rsidRPr="00CE7B2C">
        <w:rPr>
          <w:rFonts w:ascii="LSBSymbol" w:hAnsi="LSBSymbol"/>
          <w:bCs/>
          <w:sz w:val="22"/>
          <w:szCs w:val="22"/>
        </w:rPr>
        <w:t>C</w:t>
      </w:r>
      <w:r w:rsidRPr="00CE7B2C">
        <w:rPr>
          <w:rFonts w:ascii="Cambria" w:hAnsi="Cambria"/>
          <w:bCs/>
          <w:sz w:val="22"/>
          <w:szCs w:val="22"/>
        </w:rPr>
        <w:tab/>
      </w:r>
      <w:r w:rsidRPr="00CE7B2C">
        <w:rPr>
          <w:b/>
          <w:sz w:val="22"/>
          <w:szCs w:val="22"/>
        </w:rPr>
        <w:t xml:space="preserve">The LORD is my light and my </w:t>
      </w:r>
      <w:proofErr w:type="spellStart"/>
      <w:r w:rsidRPr="00CE7B2C">
        <w:rPr>
          <w:b/>
          <w:sz w:val="22"/>
          <w:szCs w:val="22"/>
        </w:rPr>
        <w:t>sal</w:t>
      </w:r>
      <w:proofErr w:type="spellEnd"/>
      <w:r w:rsidRPr="00CE7B2C">
        <w:rPr>
          <w:b/>
          <w:sz w:val="22"/>
          <w:szCs w:val="22"/>
        </w:rPr>
        <w:t xml:space="preserve">- | </w:t>
      </w:r>
      <w:proofErr w:type="spellStart"/>
      <w:r w:rsidRPr="00CE7B2C">
        <w:rPr>
          <w:b/>
          <w:sz w:val="22"/>
          <w:szCs w:val="22"/>
        </w:rPr>
        <w:t>vation</w:t>
      </w:r>
      <w:proofErr w:type="spellEnd"/>
      <w:r w:rsidRPr="00CE7B2C">
        <w:rPr>
          <w:b/>
          <w:sz w:val="22"/>
          <w:szCs w:val="22"/>
        </w:rPr>
        <w:t>; *</w:t>
      </w:r>
    </w:p>
    <w:p w14:paraId="1B5CFCAB" w14:textId="77777777" w:rsidR="00CE7B2C" w:rsidRPr="00CE7B2C" w:rsidRDefault="00CE7B2C" w:rsidP="00CE7B2C">
      <w:pPr>
        <w:tabs>
          <w:tab w:val="right" w:pos="6750"/>
        </w:tabs>
        <w:spacing w:after="40"/>
        <w:rPr>
          <w:b/>
          <w:sz w:val="22"/>
          <w:szCs w:val="22"/>
        </w:rPr>
      </w:pPr>
      <w:r w:rsidRPr="00CE7B2C">
        <w:rPr>
          <w:b/>
          <w:sz w:val="22"/>
          <w:szCs w:val="22"/>
        </w:rPr>
        <w:t xml:space="preserve">                 Whom | shall I fear?</w:t>
      </w:r>
    </w:p>
    <w:p w14:paraId="5955E045" w14:textId="77777777"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14:paraId="4E89A117" w14:textId="77777777"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14:paraId="10F5CA06"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14:paraId="4053F36A" w14:textId="77777777" w:rsidR="00CE7B2C" w:rsidRPr="002E6599" w:rsidRDefault="00CE7B2C" w:rsidP="00CE7B2C">
      <w:pPr>
        <w:tabs>
          <w:tab w:val="right" w:pos="6750"/>
        </w:tabs>
        <w:spacing w:before="40" w:after="40"/>
        <w:rPr>
          <w:rFonts w:ascii="Calibri" w:hAnsi="Calibri"/>
          <w:b/>
          <w:bCs/>
          <w:sz w:val="22"/>
          <w:szCs w:val="22"/>
        </w:rPr>
      </w:pPr>
      <w:r w:rsidRPr="00557F0E">
        <w:rPr>
          <w:rFonts w:ascii="Calibri" w:hAnsi="Calibri"/>
          <w:b/>
          <w:bCs/>
          <w:sz w:val="26"/>
          <w:szCs w:val="26"/>
        </w:rPr>
        <w:t xml:space="preserve">THE </w:t>
      </w:r>
      <w:r>
        <w:rPr>
          <w:rFonts w:ascii="Calibri" w:hAnsi="Calibri"/>
          <w:b/>
          <w:bCs/>
          <w:sz w:val="26"/>
          <w:szCs w:val="26"/>
        </w:rPr>
        <w:t>GREATER HALLELUJAH</w:t>
      </w:r>
      <w:r w:rsidRPr="00CE7B2C">
        <w:rPr>
          <w:rFonts w:ascii="Calibri" w:hAnsi="Calibri"/>
          <w:bCs/>
          <w:i/>
          <w:sz w:val="18"/>
          <w:szCs w:val="28"/>
        </w:rPr>
        <w:t xml:space="preserve"> (after the Epistle)</w:t>
      </w:r>
      <w:r w:rsidRPr="00557F0E">
        <w:rPr>
          <w:rFonts w:ascii="Calibri" w:hAnsi="Calibri"/>
          <w:b/>
          <w:bCs/>
          <w:sz w:val="22"/>
          <w:szCs w:val="22"/>
        </w:rPr>
        <w:tab/>
      </w:r>
      <w:r w:rsidRPr="008A3E37">
        <w:rPr>
          <w:rFonts w:ascii="Calibri" w:hAnsi="Calibri"/>
          <w:bCs/>
          <w:i/>
          <w:sz w:val="18"/>
          <w:szCs w:val="22"/>
        </w:rPr>
        <w:t xml:space="preserve"> </w:t>
      </w:r>
      <w:r w:rsidRPr="002E6599">
        <w:rPr>
          <w:rFonts w:ascii="Calibri" w:hAnsi="Calibri"/>
          <w:bCs/>
          <w:i/>
          <w:sz w:val="18"/>
          <w:szCs w:val="22"/>
        </w:rPr>
        <w:t>Psalm 47:8; John 14:18, 16:22</w:t>
      </w:r>
    </w:p>
    <w:p w14:paraId="6FADFBED" w14:textId="77777777" w:rsidR="00CE7B2C" w:rsidRPr="00CE7B2C" w:rsidRDefault="00CE7B2C" w:rsidP="00CE7B2C">
      <w:pPr>
        <w:ind w:left="450" w:hanging="360"/>
        <w:rPr>
          <w:sz w:val="22"/>
        </w:rPr>
      </w:pPr>
      <w:r w:rsidRPr="00CE7B2C">
        <w:rPr>
          <w:rFonts w:ascii="LSBSymbol" w:hAnsi="LSBSymbol"/>
          <w:bCs/>
          <w:sz w:val="22"/>
          <w:szCs w:val="22"/>
        </w:rPr>
        <w:t>P</w:t>
      </w:r>
      <w:r w:rsidRPr="00CE7B2C">
        <w:rPr>
          <w:sz w:val="22"/>
        </w:rPr>
        <w:t xml:space="preserve"> </w:t>
      </w:r>
      <w:r w:rsidRPr="00CE7B2C">
        <w:rPr>
          <w:sz w:val="22"/>
        </w:rPr>
        <w:tab/>
      </w:r>
      <w:proofErr w:type="spellStart"/>
      <w:r w:rsidRPr="00CE7B2C">
        <w:rPr>
          <w:sz w:val="22"/>
        </w:rPr>
        <w:t>Alle</w:t>
      </w:r>
      <w:proofErr w:type="spellEnd"/>
      <w:r w:rsidRPr="00CE7B2C">
        <w:rPr>
          <w:sz w:val="22"/>
        </w:rPr>
        <w:t xml:space="preserve">- | </w:t>
      </w:r>
      <w:proofErr w:type="spellStart"/>
      <w:r w:rsidRPr="00CE7B2C">
        <w:rPr>
          <w:sz w:val="22"/>
        </w:rPr>
        <w:t>luia</w:t>
      </w:r>
      <w:proofErr w:type="spellEnd"/>
      <w:r w:rsidRPr="00CE7B2C">
        <w:rPr>
          <w:sz w:val="22"/>
        </w:rPr>
        <w:t>! *</w:t>
      </w:r>
    </w:p>
    <w:p w14:paraId="00A6ABD0" w14:textId="77777777" w:rsidR="00CE7B2C" w:rsidRPr="00CE7B2C" w:rsidRDefault="00CE7B2C" w:rsidP="00CE7B2C">
      <w:pPr>
        <w:ind w:left="450" w:hanging="360"/>
        <w:rPr>
          <w:sz w:val="22"/>
        </w:rPr>
      </w:pPr>
      <w:r w:rsidRPr="00CE7B2C">
        <w:rPr>
          <w:sz w:val="22"/>
        </w:rPr>
        <w:tab/>
      </w:r>
      <w:r w:rsidRPr="00CE7B2C">
        <w:rPr>
          <w:sz w:val="22"/>
        </w:rPr>
        <w:tab/>
        <w:t xml:space="preserve">Al- | </w:t>
      </w:r>
      <w:proofErr w:type="spellStart"/>
      <w:r w:rsidRPr="00CE7B2C">
        <w:rPr>
          <w:sz w:val="22"/>
        </w:rPr>
        <w:t>leluia</w:t>
      </w:r>
      <w:proofErr w:type="spellEnd"/>
      <w:r w:rsidRPr="00CE7B2C">
        <w:rPr>
          <w:sz w:val="22"/>
        </w:rPr>
        <w:t>!</w:t>
      </w:r>
    </w:p>
    <w:p w14:paraId="1519EFA8" w14:textId="77777777" w:rsidR="00CE7B2C" w:rsidRPr="00CE7B2C" w:rsidRDefault="00CE7B2C" w:rsidP="00CE7B2C">
      <w:pPr>
        <w:ind w:left="450" w:hanging="360"/>
        <w:rPr>
          <w:b/>
          <w:bCs/>
          <w:sz w:val="22"/>
        </w:rPr>
      </w:pPr>
      <w:r w:rsidRPr="00CE7B2C">
        <w:rPr>
          <w:rFonts w:ascii="LSBSymbol" w:hAnsi="LSBSymbol"/>
          <w:bCs/>
          <w:sz w:val="22"/>
          <w:szCs w:val="22"/>
        </w:rPr>
        <w:t>C</w:t>
      </w:r>
      <w:r w:rsidRPr="00CE7B2C">
        <w:rPr>
          <w:rFonts w:ascii="LSBSymbol" w:hAnsi="LSBSymbol"/>
          <w:bCs/>
          <w:sz w:val="22"/>
          <w:szCs w:val="22"/>
        </w:rPr>
        <w:tab/>
      </w:r>
      <w:r w:rsidRPr="00CE7B2C">
        <w:rPr>
          <w:b/>
          <w:bCs/>
          <w:sz w:val="22"/>
        </w:rPr>
        <w:t>God reigns over the | nations; *</w:t>
      </w:r>
      <w:bookmarkStart w:id="0" w:name="_GoBack"/>
      <w:bookmarkEnd w:id="0"/>
    </w:p>
    <w:p w14:paraId="1F0BB024" w14:textId="77777777" w:rsidR="00CE7B2C" w:rsidRPr="00CE7B2C" w:rsidRDefault="00CE7B2C" w:rsidP="00CE7B2C">
      <w:pPr>
        <w:ind w:left="450" w:hanging="360"/>
        <w:rPr>
          <w:b/>
          <w:bCs/>
          <w:sz w:val="22"/>
        </w:rPr>
      </w:pPr>
      <w:r w:rsidRPr="00CE7B2C">
        <w:rPr>
          <w:b/>
          <w:bCs/>
          <w:sz w:val="22"/>
        </w:rPr>
        <w:t xml:space="preserve"> </w:t>
      </w:r>
      <w:r w:rsidRPr="00CE7B2C">
        <w:rPr>
          <w:b/>
          <w:bCs/>
          <w:sz w:val="22"/>
        </w:rPr>
        <w:tab/>
      </w:r>
      <w:r w:rsidRPr="00CE7B2C">
        <w:rPr>
          <w:b/>
          <w:bCs/>
          <w:sz w:val="22"/>
        </w:rPr>
        <w:tab/>
        <w:t>God sits on His | holy throne.</w:t>
      </w:r>
    </w:p>
    <w:p w14:paraId="1E710539" w14:textId="77777777" w:rsidR="00CE7B2C" w:rsidRPr="00CE7B2C" w:rsidRDefault="00CE7B2C" w:rsidP="00CE7B2C">
      <w:pPr>
        <w:ind w:left="450" w:hanging="360"/>
        <w:rPr>
          <w:b/>
          <w:bCs/>
          <w:sz w:val="22"/>
        </w:rPr>
      </w:pPr>
      <w:r w:rsidRPr="00CE7B2C">
        <w:rPr>
          <w:b/>
          <w:bCs/>
          <w:sz w:val="22"/>
        </w:rPr>
        <w:t xml:space="preserve"> </w:t>
      </w:r>
      <w:r w:rsidRPr="00CE7B2C">
        <w:rPr>
          <w:b/>
          <w:bCs/>
          <w:sz w:val="22"/>
        </w:rPr>
        <w:tab/>
        <w:t>I will not leave you orphans; I will come | to you, *</w:t>
      </w:r>
    </w:p>
    <w:p w14:paraId="70E21703" w14:textId="77777777" w:rsidR="00CE7B2C" w:rsidRPr="00CE7B2C" w:rsidRDefault="00CE7B2C" w:rsidP="00CE7B2C">
      <w:pPr>
        <w:tabs>
          <w:tab w:val="right" w:pos="6750"/>
        </w:tabs>
        <w:spacing w:before="40" w:after="40"/>
        <w:rPr>
          <w:b/>
          <w:bCs/>
          <w:sz w:val="22"/>
        </w:rPr>
      </w:pPr>
      <w:r w:rsidRPr="00CE7B2C">
        <w:rPr>
          <w:b/>
          <w:bCs/>
          <w:sz w:val="22"/>
        </w:rPr>
        <w:t xml:space="preserve">                 and your heart shall rejoice. Al- | </w:t>
      </w:r>
      <w:proofErr w:type="spellStart"/>
      <w:r w:rsidRPr="00CE7B2C">
        <w:rPr>
          <w:b/>
          <w:bCs/>
          <w:sz w:val="22"/>
        </w:rPr>
        <w:t>leluia</w:t>
      </w:r>
      <w:proofErr w:type="spellEnd"/>
      <w:r w:rsidRPr="00CE7B2C">
        <w:rPr>
          <w:b/>
          <w:bCs/>
          <w:sz w:val="22"/>
        </w:rPr>
        <w:t>!</w:t>
      </w:r>
    </w:p>
    <w:p w14:paraId="2C99B23C" w14:textId="12168ED1" w:rsidR="00F94FBD" w:rsidRPr="00BF3436" w:rsidRDefault="00BF3436" w:rsidP="00CE30E2">
      <w:pPr>
        <w:tabs>
          <w:tab w:val="left" w:pos="360"/>
          <w:tab w:val="right" w:pos="6750"/>
        </w:tabs>
        <w:spacing w:before="120" w:after="240"/>
        <w:rPr>
          <w:rFonts w:asciiTheme="minorHAnsi" w:hAnsiTheme="minorHAnsi"/>
          <w:b/>
          <w:bCs/>
          <w:i/>
          <w:iCs/>
          <w:szCs w:val="22"/>
        </w:rPr>
      </w:pPr>
      <w:r>
        <w:rPr>
          <w:rFonts w:asciiTheme="minorHAnsi" w:hAnsiTheme="minorHAnsi"/>
          <w:i/>
          <w:iCs/>
        </w:rPr>
        <w:t xml:space="preserve">The service continues with The </w:t>
      </w:r>
      <w:r w:rsidR="007537DD">
        <w:rPr>
          <w:rFonts w:asciiTheme="minorHAnsi" w:hAnsiTheme="minorHAnsi"/>
          <w:i/>
          <w:iCs/>
        </w:rPr>
        <w:t xml:space="preserve">Triple Hallelujah and </w:t>
      </w:r>
      <w:r>
        <w:rPr>
          <w:rFonts w:asciiTheme="minorHAnsi" w:hAnsiTheme="minorHAnsi"/>
          <w:i/>
          <w:iCs/>
        </w:rPr>
        <w:t>Gospel, p. 2</w:t>
      </w:r>
      <w:r w:rsidR="007537DD">
        <w:rPr>
          <w:rFonts w:asciiTheme="minorHAnsi" w:hAnsiTheme="minorHAnsi"/>
          <w:i/>
          <w:iCs/>
        </w:rPr>
        <w:t>0</w:t>
      </w:r>
      <w:r>
        <w:rPr>
          <w:rFonts w:asciiTheme="minorHAnsi" w:hAnsiTheme="minorHAnsi"/>
          <w:i/>
          <w:iCs/>
        </w:rPr>
        <w:t>.</w:t>
      </w:r>
      <w:r w:rsidR="00F94FBD" w:rsidRPr="00F94FBD">
        <w:rPr>
          <w:rFonts w:ascii="Gentium" w:hAnsi="Gentium"/>
          <w:smallCaps/>
          <w:sz w:val="30"/>
          <w:szCs w:val="22"/>
        </w:rPr>
        <w:br w:type="page"/>
      </w:r>
    </w:p>
    <w:p w14:paraId="1F576577"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76DC4C83"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7C7025F6" w14:textId="77777777" w:rsidR="00CE7B2C" w:rsidRDefault="00CE7B2C" w:rsidP="00CE7B2C">
      <w:pPr>
        <w:spacing w:after="40"/>
        <w:jc w:val="both"/>
        <w:rPr>
          <w:rFonts w:ascii="Book Antiqua" w:hAnsi="Book Antiqua"/>
          <w:b/>
          <w:bCs/>
          <w:sz w:val="22"/>
          <w:szCs w:val="24"/>
        </w:rPr>
      </w:pPr>
    </w:p>
    <w:p w14:paraId="756D4F9E" w14:textId="77777777" w:rsidR="00CE7B2C" w:rsidRPr="00CE7B2C" w:rsidRDefault="00CE7B2C" w:rsidP="00CE7B2C">
      <w:pPr>
        <w:spacing w:after="40"/>
        <w:jc w:val="both"/>
        <w:rPr>
          <w:rFonts w:ascii="Book Antiqua" w:hAnsi="Book Antiqua"/>
          <w:b/>
          <w:bCs/>
          <w:sz w:val="22"/>
          <w:szCs w:val="24"/>
        </w:rPr>
      </w:pPr>
      <w:r w:rsidRPr="00CE7B2C">
        <w:rPr>
          <w:rFonts w:ascii="Book Antiqua" w:hAnsi="Book Antiqua"/>
          <w:b/>
          <w:bCs/>
          <w:sz w:val="22"/>
          <w:szCs w:val="24"/>
        </w:rPr>
        <w:t xml:space="preserve">from </w:t>
      </w:r>
      <w:r w:rsidRPr="00CE7B2C">
        <w:rPr>
          <w:rFonts w:ascii="Book Antiqua" w:hAnsi="Book Antiqua"/>
          <w:b/>
          <w:bCs/>
          <w:i/>
          <w:sz w:val="22"/>
          <w:szCs w:val="24"/>
        </w:rPr>
        <w:t xml:space="preserve">The Augsburg Confession: </w:t>
      </w:r>
      <w:r w:rsidRPr="00CE7B2C">
        <w:rPr>
          <w:rFonts w:ascii="Book Antiqua" w:hAnsi="Book Antiqua"/>
          <w:b/>
          <w:bCs/>
          <w:sz w:val="22"/>
          <w:szCs w:val="24"/>
        </w:rPr>
        <w:t>Article III</w:t>
      </w:r>
    </w:p>
    <w:p w14:paraId="7D9446F9" w14:textId="77777777" w:rsidR="00CE7B2C" w:rsidRPr="00CE7B2C" w:rsidRDefault="00CE7B2C" w:rsidP="00CE7B2C">
      <w:pPr>
        <w:spacing w:after="40"/>
        <w:ind w:firstLine="360"/>
        <w:jc w:val="both"/>
        <w:rPr>
          <w:rFonts w:ascii="Book Antiqua" w:hAnsi="Book Antiqua"/>
          <w:bCs/>
          <w:sz w:val="22"/>
          <w:szCs w:val="24"/>
        </w:rPr>
      </w:pPr>
      <w:r w:rsidRPr="00CE7B2C">
        <w:rPr>
          <w:rFonts w:ascii="Book Antiqua" w:hAnsi="Book Antiqua"/>
          <w:bCs/>
          <w:sz w:val="22"/>
          <w:szCs w:val="24"/>
        </w:rPr>
        <w:t>[Christ] also descended into hell, and truly rose again on the third day. Afterward, He ascended into heaven to sit at the right hand of the Father. There He forever reigns and has dominion over all creatures. He sanctifies those who believe in Him, by sending the Holy Spirit into their hearts to rule, comfort, and make them alive. He defends them against the devil and the power of sin.</w:t>
      </w:r>
    </w:p>
    <w:p w14:paraId="3C73B1EC" w14:textId="77777777" w:rsidR="00CE7B2C" w:rsidRPr="00CE7B2C" w:rsidRDefault="00CE7B2C" w:rsidP="00CE7B2C">
      <w:pPr>
        <w:spacing w:after="40"/>
        <w:jc w:val="both"/>
        <w:rPr>
          <w:rFonts w:ascii="Book Antiqua" w:hAnsi="Book Antiqua"/>
          <w:b/>
          <w:bCs/>
          <w:sz w:val="22"/>
          <w:szCs w:val="24"/>
        </w:rPr>
      </w:pPr>
    </w:p>
    <w:p w14:paraId="3D7D8121" w14:textId="77777777" w:rsidR="00CE7B2C" w:rsidRPr="00CE7B2C" w:rsidRDefault="00CE7B2C" w:rsidP="00CE7B2C">
      <w:pPr>
        <w:spacing w:after="40"/>
        <w:jc w:val="both"/>
        <w:rPr>
          <w:rFonts w:ascii="Book Antiqua" w:hAnsi="Book Antiqua"/>
          <w:b/>
          <w:bCs/>
          <w:sz w:val="22"/>
          <w:szCs w:val="24"/>
        </w:rPr>
      </w:pPr>
      <w:r w:rsidRPr="00CE7B2C">
        <w:rPr>
          <w:rFonts w:ascii="Book Antiqua" w:hAnsi="Book Antiqua"/>
          <w:b/>
          <w:bCs/>
          <w:sz w:val="22"/>
          <w:szCs w:val="24"/>
        </w:rPr>
        <w:t xml:space="preserve">from </w:t>
      </w:r>
      <w:r w:rsidRPr="00CE7B2C">
        <w:rPr>
          <w:rFonts w:ascii="Book Antiqua" w:hAnsi="Book Antiqua"/>
          <w:b/>
          <w:bCs/>
          <w:i/>
          <w:sz w:val="22"/>
          <w:szCs w:val="24"/>
        </w:rPr>
        <w:t xml:space="preserve">The Apology of the Augsburg Confession: </w:t>
      </w:r>
      <w:r w:rsidRPr="00CE7B2C">
        <w:rPr>
          <w:rFonts w:ascii="Book Antiqua" w:hAnsi="Book Antiqua"/>
          <w:b/>
          <w:bCs/>
          <w:sz w:val="22"/>
          <w:szCs w:val="24"/>
        </w:rPr>
        <w:t>Article V (III)</w:t>
      </w:r>
    </w:p>
    <w:p w14:paraId="12CF9307" w14:textId="77777777" w:rsidR="00CE7B2C" w:rsidRPr="00CE7B2C" w:rsidRDefault="00CE7B2C" w:rsidP="00CE7B2C">
      <w:pPr>
        <w:spacing w:after="40"/>
        <w:ind w:firstLine="360"/>
        <w:jc w:val="both"/>
        <w:rPr>
          <w:rFonts w:ascii="Book Antiqua" w:hAnsi="Book Antiqua"/>
          <w:bCs/>
          <w:sz w:val="22"/>
          <w:szCs w:val="24"/>
        </w:rPr>
      </w:pPr>
      <w:r w:rsidRPr="00CE7B2C">
        <w:rPr>
          <w:rFonts w:ascii="Book Antiqua" w:hAnsi="Book Antiqua"/>
          <w:bCs/>
          <w:sz w:val="22"/>
          <w:szCs w:val="24"/>
        </w:rPr>
        <w:t>Human nature is far too weak to resist the devil by its own powers. He holds as captive everyone who has n</w:t>
      </w:r>
      <w:r>
        <w:rPr>
          <w:rFonts w:ascii="Book Antiqua" w:hAnsi="Book Antiqua"/>
          <w:bCs/>
          <w:sz w:val="22"/>
          <w:szCs w:val="24"/>
        </w:rPr>
        <w:t xml:space="preserve">ot been freed through faith. </w:t>
      </w:r>
      <w:r w:rsidRPr="00CE7B2C">
        <w:rPr>
          <w:rFonts w:ascii="Book Antiqua" w:hAnsi="Book Antiqua"/>
          <w:bCs/>
          <w:sz w:val="22"/>
          <w:szCs w:val="24"/>
        </w:rPr>
        <w:t xml:space="preserve">There is need for Christ’s power against the devil. For we know that for Christ’s sake we are heard and have the promise. We may pray for the governance and defense of the Holy Spirit, that we may neither be deceived and err, nor be pushed to do anything against God’s will. Psalm 68:18 teaches this very thing: “You ascended on high, leading a host of captives in Your train and receiving gifts among men.” Christ has overcome the devil, and has given to us the promise and the Holy Spirit, in order that—by divine aid—we ourselves may also overcome. So 1 John 3:8 says, “The reason the Son of God appeared was to destroy the works of the devil.” Again, we teach not only how the Law can be kept, but also how God is pleased if anything is done. This is not because we satisfy the Law, but because we are in Christ. </w:t>
      </w:r>
    </w:p>
    <w:p w14:paraId="40482452" w14:textId="77777777" w:rsidR="00967467" w:rsidRPr="00340171" w:rsidRDefault="00967467" w:rsidP="00CE7B2C">
      <w:pPr>
        <w:spacing w:after="40"/>
        <w:jc w:val="both"/>
        <w:rPr>
          <w:rFonts w:ascii="Book Antiqua" w:hAnsi="Book Antiqua"/>
          <w:bCs/>
          <w:sz w:val="22"/>
          <w:szCs w:val="24"/>
        </w:rPr>
      </w:pPr>
    </w:p>
    <w:sectPr w:rsidR="00967467" w:rsidRPr="003401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D161" w14:textId="77777777" w:rsidR="00B903BA" w:rsidRDefault="00B903BA" w:rsidP="00F15EE1">
      <w:r>
        <w:separator/>
      </w:r>
    </w:p>
  </w:endnote>
  <w:endnote w:type="continuationSeparator" w:id="0">
    <w:p w14:paraId="5C174CA6" w14:textId="77777777" w:rsidR="00B903BA" w:rsidRDefault="00B903BA"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20E52CA5" w14:textId="77777777" w:rsidR="00420B09" w:rsidRDefault="00B903BA"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634891C2" w14:textId="77777777" w:rsidR="00420B09" w:rsidRDefault="00B903BA"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F938B" w14:textId="77777777" w:rsidR="00B903BA" w:rsidRDefault="00B903BA" w:rsidP="00F15EE1">
      <w:r>
        <w:separator/>
      </w:r>
    </w:p>
  </w:footnote>
  <w:footnote w:type="continuationSeparator" w:id="0">
    <w:p w14:paraId="64B02D73" w14:textId="77777777" w:rsidR="00B903BA" w:rsidRDefault="00B903BA"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3637"/>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1F3E"/>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B1E"/>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62FE"/>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37DD"/>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5A05"/>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3D43"/>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7C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248F"/>
    <w:rsid w:val="00B34140"/>
    <w:rsid w:val="00B34323"/>
    <w:rsid w:val="00B345AF"/>
    <w:rsid w:val="00B3609D"/>
    <w:rsid w:val="00B36E12"/>
    <w:rsid w:val="00B40FD5"/>
    <w:rsid w:val="00B45A90"/>
    <w:rsid w:val="00B5015D"/>
    <w:rsid w:val="00B51084"/>
    <w:rsid w:val="00B5288E"/>
    <w:rsid w:val="00B55AB3"/>
    <w:rsid w:val="00B566A5"/>
    <w:rsid w:val="00B567D7"/>
    <w:rsid w:val="00B571EF"/>
    <w:rsid w:val="00B6287B"/>
    <w:rsid w:val="00B6598F"/>
    <w:rsid w:val="00B76CEF"/>
    <w:rsid w:val="00B80193"/>
    <w:rsid w:val="00B81E18"/>
    <w:rsid w:val="00B8334C"/>
    <w:rsid w:val="00B83F15"/>
    <w:rsid w:val="00B8500F"/>
    <w:rsid w:val="00B85E71"/>
    <w:rsid w:val="00B903BA"/>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631"/>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B7AD3"/>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30E2"/>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459"/>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65C2"/>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393964854">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2536849">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85566116">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12301-C7EA-45E0-99F1-AF934B86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2018-05-07T17:37:00Z</dcterms:created>
  <dcterms:modified xsi:type="dcterms:W3CDTF">2018-05-10T18:30:00Z</dcterms:modified>
</cp:coreProperties>
</file>