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F72F" w14:textId="77777777" w:rsidR="00EF70EB" w:rsidRDefault="00EF70EB" w:rsidP="00B8500F">
      <w:pPr>
        <w:jc w:val="center"/>
        <w:rPr>
          <w:rFonts w:ascii="Old English Text MT" w:hAnsi="Old English Text MT" w:cs="Arial"/>
          <w:sz w:val="52"/>
          <w:szCs w:val="52"/>
        </w:rPr>
      </w:pPr>
    </w:p>
    <w:p w14:paraId="11919700"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195A9512" w14:textId="77777777" w:rsidR="009C6171" w:rsidRDefault="009C6171" w:rsidP="009C6171">
      <w:pPr>
        <w:spacing w:before="120" w:after="120"/>
        <w:jc w:val="center"/>
        <w:rPr>
          <w:rFonts w:ascii="Footlight MT Light" w:hAnsi="Footlight MT Light" w:cs="Arial"/>
          <w:iCs/>
          <w:noProof/>
          <w:sz w:val="40"/>
          <w:szCs w:val="40"/>
          <w:lang w:bidi="he-IL"/>
        </w:rPr>
      </w:pPr>
      <w:r>
        <w:rPr>
          <w:noProof/>
        </w:rPr>
        <w:drawing>
          <wp:inline distT="0" distB="0" distL="0" distR="0" wp14:anchorId="2036E6DA" wp14:editId="754307B8">
            <wp:extent cx="3585542" cy="2981326"/>
            <wp:effectExtent l="0" t="0" r="0" b="0"/>
            <wp:docPr id="3" name="Picture 3" descr="http://lcmssermons.com/images/aut52/CY1969/good-samaritan-wood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cmssermons.com/images/aut52/CY1969/good-samaritan-woodcuttin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460"/>
                    <a:stretch/>
                  </pic:blipFill>
                  <pic:spPr bwMode="auto">
                    <a:xfrm>
                      <a:off x="0" y="0"/>
                      <a:ext cx="3587132" cy="2982648"/>
                    </a:xfrm>
                    <a:prstGeom prst="rect">
                      <a:avLst/>
                    </a:prstGeom>
                    <a:noFill/>
                    <a:ln>
                      <a:noFill/>
                    </a:ln>
                    <a:extLst>
                      <a:ext uri="{53640926-AAD7-44D8-BBD7-CCE9431645EC}">
                        <a14:shadowObscured xmlns:a14="http://schemas.microsoft.com/office/drawing/2010/main"/>
                      </a:ext>
                    </a:extLst>
                  </pic:spPr>
                </pic:pic>
              </a:graphicData>
            </a:graphic>
          </wp:inline>
        </w:drawing>
      </w:r>
    </w:p>
    <w:p w14:paraId="4315A49D" w14:textId="77777777" w:rsidR="009C6171" w:rsidRPr="003D48C8" w:rsidRDefault="009C6171" w:rsidP="009C6171">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Thirteenth Sunday after Trinity</w:t>
      </w:r>
    </w:p>
    <w:p w14:paraId="3058E30B" w14:textId="1C9E9D6A" w:rsidR="00AD18F2" w:rsidRPr="00192ACC" w:rsidRDefault="00ED7032" w:rsidP="00C6125E">
      <w:pPr>
        <w:spacing w:after="240"/>
        <w:jc w:val="center"/>
        <w:rPr>
          <w:rFonts w:ascii="Footlight MT Light" w:hAnsi="Footlight MT Light" w:cs="Arial"/>
          <w:sz w:val="28"/>
          <w:szCs w:val="28"/>
        </w:rPr>
      </w:pPr>
      <w:r>
        <w:rPr>
          <w:rFonts w:ascii="Footlight MT Light" w:hAnsi="Footlight MT Light" w:cs="Arial"/>
          <w:sz w:val="28"/>
          <w:szCs w:val="28"/>
        </w:rPr>
        <w:t>August 26</w:t>
      </w:r>
      <w:r w:rsidR="0035054B">
        <w:rPr>
          <w:rFonts w:ascii="Footlight MT Light" w:hAnsi="Footlight MT Light" w:cs="Arial"/>
          <w:sz w:val="28"/>
          <w:szCs w:val="28"/>
        </w:rPr>
        <w:t>, 201</w:t>
      </w:r>
      <w:r>
        <w:rPr>
          <w:rFonts w:ascii="Footlight MT Light" w:hAnsi="Footlight MT Light" w:cs="Arial"/>
          <w:sz w:val="28"/>
          <w:szCs w:val="28"/>
        </w:rPr>
        <w:t>8</w:t>
      </w:r>
    </w:p>
    <w:p w14:paraId="5D0AE5D3" w14:textId="77777777" w:rsidR="0089680E" w:rsidRDefault="0089680E" w:rsidP="002F6912">
      <w:pPr>
        <w:jc w:val="center"/>
        <w:rPr>
          <w:rFonts w:ascii="Footlight MT Light" w:hAnsi="Footlight MT Light" w:cs="Arial"/>
          <w:b/>
          <w:bCs/>
          <w:sz w:val="28"/>
          <w:szCs w:val="28"/>
        </w:rPr>
      </w:pPr>
    </w:p>
    <w:p w14:paraId="061FBEC6"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0AE673B8"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45F21FC0"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74B8F4A5"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768E4D5B"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4C3AA028" w14:textId="77777777" w:rsidR="00E83367" w:rsidRPr="004E4CCD" w:rsidRDefault="00E83367" w:rsidP="002F6912">
      <w:pPr>
        <w:jc w:val="center"/>
        <w:rPr>
          <w:rFonts w:ascii="Footlight MT Light" w:hAnsi="Footlight MT Light" w:cs="Arial"/>
          <w:sz w:val="22"/>
          <w:szCs w:val="22"/>
          <w:lang w:val="es-MX"/>
        </w:rPr>
      </w:pPr>
    </w:p>
    <w:p w14:paraId="001F015E"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408416AA"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26665559"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3EE4F42D" w14:textId="77777777" w:rsidR="002B015D" w:rsidRPr="004E4CCD" w:rsidRDefault="002B015D" w:rsidP="002B015D">
      <w:pPr>
        <w:jc w:val="center"/>
        <w:rPr>
          <w:rFonts w:ascii="Footlight MT Light" w:hAnsi="Footlight MT Light" w:cs="Arial"/>
          <w:sz w:val="22"/>
          <w:szCs w:val="22"/>
          <w:lang w:val="es-MX"/>
        </w:rPr>
      </w:pPr>
    </w:p>
    <w:p w14:paraId="707828B4"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4CBE70BC"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40F7B324"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9A0338E"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11E6D9BB" w14:textId="77777777" w:rsidR="00235187" w:rsidRPr="00500624" w:rsidRDefault="00235187" w:rsidP="00235187">
      <w:pPr>
        <w:tabs>
          <w:tab w:val="right" w:pos="6480"/>
        </w:tabs>
        <w:jc w:val="center"/>
        <w:rPr>
          <w:rFonts w:ascii="Cambria" w:hAnsi="Cambria" w:cs="Arial"/>
          <w:sz w:val="4"/>
          <w:szCs w:val="4"/>
        </w:rPr>
      </w:pPr>
    </w:p>
    <w:p w14:paraId="603B9A3F"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69994F61"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278C0579" wp14:editId="41BAAE86">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5054B">
        <w:rPr>
          <w:rFonts w:ascii="Cambria" w:eastAsia="Times New Roman" w:hAnsi="Cambria" w:cs="Times New Roman"/>
          <w:szCs w:val="24"/>
        </w:rPr>
        <w:t xml:space="preserve">, and we welcome visitors </w:t>
      </w:r>
      <w:r w:rsidR="0035054B" w:rsidRPr="0035054B">
        <w:rPr>
          <w:rFonts w:ascii="Cambria" w:eastAsia="Times New Roman" w:hAnsi="Cambria" w:cs="Times New Roman"/>
          <w:szCs w:val="24"/>
        </w:rPr>
        <w:t>to hear the Word of God with us.</w:t>
      </w:r>
    </w:p>
    <w:p w14:paraId="39873D0A"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143D8BB1"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E50CC68" w14:textId="7605F3FC" w:rsidR="00983B30" w:rsidRDefault="00983B30" w:rsidP="00983B30">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Sunday School</w:t>
      </w:r>
      <w:r w:rsidRPr="005871B1">
        <w:rPr>
          <w:rFonts w:ascii="Cambria" w:eastAsia="Times New Roman" w:hAnsi="Cambria" w:cs="Times New Roman"/>
          <w:b/>
          <w:sz w:val="22"/>
          <w:szCs w:val="22"/>
        </w:rPr>
        <w:t xml:space="preserve"> </w:t>
      </w:r>
      <w:r>
        <w:rPr>
          <w:rFonts w:ascii="Cambria" w:eastAsia="Times New Roman" w:hAnsi="Cambria" w:cs="Times New Roman"/>
        </w:rPr>
        <w:t>for the children will begin on Sunday, Sept. 9</w:t>
      </w:r>
      <w:r>
        <w:rPr>
          <w:rFonts w:ascii="Cambria" w:eastAsia="Times New Roman" w:hAnsi="Cambria" w:cs="Times New Roman"/>
          <w:szCs w:val="22"/>
        </w:rPr>
        <w:t xml:space="preserve">. </w:t>
      </w:r>
    </w:p>
    <w:p w14:paraId="1824BDB9"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548F336E"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4B4D8E8" w14:textId="5AF5A57D" w:rsidR="008D5BE0" w:rsidRDefault="008D5BE0" w:rsidP="008D5BE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ED7032">
        <w:rPr>
          <w:rFonts w:ascii="Cambria" w:eastAsia="Times New Roman" w:hAnsi="Cambria"/>
        </w:rPr>
        <w:t>Sept. 2</w:t>
      </w:r>
      <w:r>
        <w:rPr>
          <w:rFonts w:ascii="Cambria" w:eastAsia="Times New Roman" w:hAnsi="Cambria"/>
        </w:rPr>
        <w:tab/>
        <w:t>-</w:t>
      </w:r>
      <w:r>
        <w:rPr>
          <w:rFonts w:ascii="Cambria" w:eastAsia="Times New Roman" w:hAnsi="Cambria"/>
        </w:rPr>
        <w:tab/>
        <w:t xml:space="preserve">Bible class, 9 AM </w:t>
      </w:r>
    </w:p>
    <w:p w14:paraId="78F1FCDE" w14:textId="1CDA8953" w:rsidR="008D5BE0" w:rsidRDefault="008D5BE0" w:rsidP="008D5BE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Pr="004A64E2">
        <w:rPr>
          <w:rFonts w:ascii="Cambria" w:eastAsia="Times New Roman" w:hAnsi="Cambria"/>
        </w:rPr>
        <w:t>Divine Service 10:15 AM (</w:t>
      </w:r>
      <w:r>
        <w:rPr>
          <w:rFonts w:ascii="Cambria" w:eastAsia="Times New Roman" w:hAnsi="Cambria"/>
        </w:rPr>
        <w:t>Trinity 14</w:t>
      </w:r>
      <w:r w:rsidRPr="004A64E2">
        <w:rPr>
          <w:rFonts w:ascii="Cambria" w:eastAsia="Times New Roman" w:hAnsi="Cambria"/>
        </w:rPr>
        <w:t>)</w:t>
      </w:r>
    </w:p>
    <w:p w14:paraId="77AC6922" w14:textId="77777777" w:rsidR="009C6171" w:rsidRPr="00916020" w:rsidRDefault="009C6171" w:rsidP="009C6171">
      <w:pPr>
        <w:ind w:left="90"/>
        <w:rPr>
          <w:rFonts w:ascii="Book Antiqua" w:hAnsi="Book Antiqua"/>
        </w:rPr>
      </w:pPr>
      <w:r w:rsidRPr="00916020">
        <w:rPr>
          <w:rFonts w:ascii="Book Antiqua" w:hAnsi="Book Antiqua"/>
        </w:rPr>
        <w:t xml:space="preserve"> </w:t>
      </w:r>
    </w:p>
    <w:p w14:paraId="2C4A2DD2"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34CC9D7E" w14:textId="77777777" w:rsidR="0035054B" w:rsidRDefault="0035054B">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28C2BA33"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9C6171">
        <w:rPr>
          <w:rFonts w:ascii="Calibri" w:eastAsia="Times New Roman" w:hAnsi="Calibri" w:cs="Times New Roman"/>
          <w:b/>
          <w:bCs/>
          <w:sz w:val="32"/>
          <w:szCs w:val="24"/>
        </w:rPr>
        <w:t>3</w:t>
      </w:r>
      <w:r w:rsidR="003F7511" w:rsidRPr="003F7511">
        <w:rPr>
          <w:rFonts w:ascii="Calibri" w:eastAsia="Times New Roman" w:hAnsi="Calibri" w:cs="Times New Roman"/>
          <w:b/>
          <w:bCs/>
          <w:sz w:val="32"/>
          <w:szCs w:val="24"/>
        </w:rPr>
        <w:t xml:space="preserve"> </w:t>
      </w:r>
    </w:p>
    <w:p w14:paraId="516DFEAF" w14:textId="77777777" w:rsidR="003F7511" w:rsidRPr="003F7511" w:rsidRDefault="00C902DE"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31C63408">
          <v:rect id="_x0000_i1025" style="width:0;height:1.5pt" o:hralign="center" o:hrstd="t" o:hr="t" fillcolor="#aca899" stroked="f"/>
        </w:pict>
      </w:r>
    </w:p>
    <w:p w14:paraId="03D05658"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6A8D2E7B"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2B1B41">
        <w:rPr>
          <w:rFonts w:ascii="Calibri" w:eastAsia="Times New Roman" w:hAnsi="Calibri" w:cs="Times New Roman"/>
          <w:bCs/>
          <w:i/>
          <w:sz w:val="22"/>
          <w:szCs w:val="22"/>
        </w:rPr>
        <w:t>295</w:t>
      </w:r>
      <w:r>
        <w:rPr>
          <w:rFonts w:ascii="Calibri" w:eastAsia="Times New Roman" w:hAnsi="Calibri" w:cs="Times New Roman"/>
          <w:bCs/>
          <w:i/>
          <w:sz w:val="22"/>
          <w:szCs w:val="22"/>
        </w:rPr>
        <w:t xml:space="preserve"> - </w:t>
      </w:r>
      <w:r w:rsidR="002B1B41" w:rsidRPr="002B1B41">
        <w:rPr>
          <w:rFonts w:ascii="Calibri" w:eastAsia="Times New Roman" w:hAnsi="Calibri" w:cs="Times New Roman"/>
          <w:bCs/>
          <w:i/>
          <w:sz w:val="22"/>
        </w:rPr>
        <w:t>The Law of God Is Good and Wise</w:t>
      </w:r>
    </w:p>
    <w:p w14:paraId="453D0D95" w14:textId="0F878D39"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DD69E3">
        <w:rPr>
          <w:rFonts w:ascii="Calibri" w:eastAsia="Times New Roman" w:hAnsi="Calibri" w:cs="Times New Roman"/>
          <w:bCs/>
          <w:i/>
          <w:sz w:val="22"/>
          <w:szCs w:val="22"/>
        </w:rPr>
        <w:t>347</w:t>
      </w:r>
      <w:r>
        <w:rPr>
          <w:rFonts w:ascii="Calibri" w:eastAsia="Times New Roman" w:hAnsi="Calibri" w:cs="Times New Roman"/>
          <w:bCs/>
          <w:i/>
          <w:sz w:val="22"/>
          <w:szCs w:val="22"/>
        </w:rPr>
        <w:t xml:space="preserve"> - </w:t>
      </w:r>
      <w:r w:rsidR="00DD69E3" w:rsidRPr="00DD69E3">
        <w:rPr>
          <w:rFonts w:ascii="Calibri" w:eastAsia="Times New Roman" w:hAnsi="Calibri" w:cs="Times New Roman"/>
          <w:bCs/>
          <w:i/>
          <w:sz w:val="22"/>
        </w:rPr>
        <w:t>Jesus, Priceless Treasure</w:t>
      </w:r>
    </w:p>
    <w:p w14:paraId="523EF25B"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2B1B41">
        <w:rPr>
          <w:rFonts w:ascii="Calibri" w:eastAsia="Times New Roman" w:hAnsi="Calibri" w:cs="Times New Roman"/>
          <w:bCs/>
          <w:i/>
          <w:sz w:val="22"/>
          <w:szCs w:val="22"/>
        </w:rPr>
        <w:t>408</w:t>
      </w:r>
      <w:r>
        <w:rPr>
          <w:rFonts w:ascii="Calibri" w:eastAsia="Times New Roman" w:hAnsi="Calibri" w:cs="Times New Roman"/>
          <w:bCs/>
          <w:i/>
          <w:sz w:val="22"/>
          <w:szCs w:val="22"/>
        </w:rPr>
        <w:t xml:space="preserve"> - </w:t>
      </w:r>
      <w:r w:rsidR="002B1B41" w:rsidRPr="002B1B41">
        <w:rPr>
          <w:rFonts w:ascii="Calibri" w:eastAsia="Times New Roman" w:hAnsi="Calibri" w:cs="Times New Roman"/>
          <w:bCs/>
          <w:i/>
          <w:sz w:val="22"/>
        </w:rPr>
        <w:t>Jesus Christ My Pride and Glory</w:t>
      </w:r>
    </w:p>
    <w:p w14:paraId="53E4761B" w14:textId="5D6DFA30" w:rsidR="002B1B41"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983B30">
        <w:rPr>
          <w:rFonts w:ascii="Calibri" w:eastAsia="Times New Roman" w:hAnsi="Calibri" w:cs="Times New Roman"/>
          <w:b/>
          <w:bCs/>
          <w:sz w:val="22"/>
          <w:szCs w:val="22"/>
        </w:rPr>
        <w:t>S</w:t>
      </w:r>
      <w:r w:rsidR="002B1B41" w:rsidRPr="002B1B41">
        <w:rPr>
          <w:rFonts w:ascii="Calibri" w:eastAsia="Times New Roman" w:hAnsi="Calibri" w:cs="Times New Roman"/>
          <w:bCs/>
          <w:i/>
          <w:sz w:val="22"/>
          <w:szCs w:val="22"/>
        </w:rPr>
        <w:t xml:space="preserve"> </w:t>
      </w:r>
      <w:r w:rsidR="002B1B41">
        <w:rPr>
          <w:rFonts w:ascii="Calibri" w:eastAsia="Times New Roman" w:hAnsi="Calibri" w:cs="Times New Roman"/>
          <w:bCs/>
          <w:i/>
          <w:sz w:val="22"/>
          <w:szCs w:val="22"/>
        </w:rPr>
        <w:tab/>
        <w:t>TLH #30</w:t>
      </w:r>
      <w:r w:rsidR="00687C24">
        <w:rPr>
          <w:rFonts w:ascii="Calibri" w:eastAsia="Times New Roman" w:hAnsi="Calibri" w:cs="Times New Roman"/>
          <w:bCs/>
          <w:i/>
          <w:sz w:val="22"/>
          <w:szCs w:val="22"/>
        </w:rPr>
        <w:t>7</w:t>
      </w:r>
      <w:r w:rsidR="002B1B41">
        <w:rPr>
          <w:rFonts w:ascii="Calibri" w:eastAsia="Times New Roman" w:hAnsi="Calibri" w:cs="Times New Roman"/>
          <w:bCs/>
          <w:i/>
          <w:sz w:val="22"/>
          <w:szCs w:val="22"/>
        </w:rPr>
        <w:t xml:space="preserve"> -</w:t>
      </w:r>
      <w:r w:rsidR="002B1B41" w:rsidRPr="002B1B41">
        <w:t xml:space="preserve"> </w:t>
      </w:r>
      <w:r w:rsidR="0062528F" w:rsidRPr="0062528F">
        <w:rPr>
          <w:rFonts w:ascii="Calibri" w:eastAsia="Times New Roman" w:hAnsi="Calibri" w:cs="Times New Roman"/>
          <w:bCs/>
          <w:i/>
          <w:sz w:val="22"/>
          <w:szCs w:val="22"/>
        </w:rPr>
        <w:t>Draw Nigh and Take</w:t>
      </w:r>
      <w:r w:rsidRPr="006F7F1D">
        <w:rPr>
          <w:rFonts w:ascii="Calibri" w:eastAsia="Times New Roman" w:hAnsi="Calibri" w:cs="Times New Roman"/>
          <w:b/>
          <w:bCs/>
          <w:sz w:val="22"/>
          <w:szCs w:val="22"/>
        </w:rPr>
        <w:tab/>
      </w:r>
      <w:r w:rsidR="002B1B41">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62528F">
        <w:rPr>
          <w:rFonts w:ascii="Calibri" w:eastAsia="Times New Roman" w:hAnsi="Calibri" w:cs="Times New Roman"/>
          <w:bCs/>
          <w:i/>
          <w:sz w:val="22"/>
          <w:szCs w:val="22"/>
        </w:rPr>
        <w:t>311</w:t>
      </w:r>
      <w:r w:rsidR="002075BB">
        <w:rPr>
          <w:rFonts w:ascii="Calibri" w:eastAsia="Times New Roman" w:hAnsi="Calibri" w:cs="Times New Roman"/>
          <w:bCs/>
          <w:i/>
          <w:sz w:val="22"/>
          <w:szCs w:val="22"/>
        </w:rPr>
        <w:t xml:space="preserve"> - </w:t>
      </w:r>
      <w:r w:rsidR="0062528F" w:rsidRPr="0062528F">
        <w:rPr>
          <w:rFonts w:ascii="Calibri" w:eastAsia="Times New Roman" w:hAnsi="Calibri" w:cs="Times New Roman"/>
          <w:bCs/>
          <w:i/>
          <w:sz w:val="22"/>
          <w:szCs w:val="22"/>
        </w:rPr>
        <w:t>Jesus Christ, Our Blessed Savior</w:t>
      </w:r>
    </w:p>
    <w:p w14:paraId="7E93DCF8" w14:textId="77777777" w:rsidR="00863257" w:rsidRPr="000D2A9D" w:rsidRDefault="00C902DE" w:rsidP="002B1B41">
      <w:pPr>
        <w:tabs>
          <w:tab w:val="left" w:pos="540"/>
          <w:tab w:val="right" w:pos="6750"/>
        </w:tabs>
        <w:spacing w:before="40"/>
        <w:ind w:left="90"/>
        <w:rPr>
          <w:rFonts w:ascii="Calibri" w:eastAsia="Times New Roman" w:hAnsi="Calibri" w:cs="Times New Roman"/>
          <w:b/>
          <w:bCs/>
          <w:sz w:val="12"/>
          <w:szCs w:val="18"/>
        </w:rPr>
      </w:pPr>
      <w:r>
        <w:rPr>
          <w:rFonts w:ascii="Calibri" w:eastAsia="Times New Roman" w:hAnsi="Calibri" w:cs="Times New Roman"/>
          <w:sz w:val="10"/>
          <w:szCs w:val="16"/>
        </w:rPr>
        <w:pict w14:anchorId="1BC6D938">
          <v:rect id="_x0000_i1026" style="width:0;height:1.5pt" o:hralign="center" o:hrstd="t" o:hr="t" fillcolor="#aca899" stroked="f"/>
        </w:pict>
      </w:r>
    </w:p>
    <w:p w14:paraId="09911D45" w14:textId="455E3913" w:rsidR="00D13ECD" w:rsidRPr="00D13ECD" w:rsidRDefault="00CA2F26" w:rsidP="00ED7032">
      <w:pPr>
        <w:shd w:val="clear" w:color="auto" w:fill="FFFFFF" w:themeFill="background1"/>
        <w:ind w:firstLine="9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ED7032" w:rsidRPr="00ED7032">
        <w:rPr>
          <w:rFonts w:asciiTheme="minorHAnsi" w:hAnsiTheme="minorHAnsi"/>
          <w:b/>
          <w:bCs/>
          <w:sz w:val="24"/>
          <w:szCs w:val="24"/>
        </w:rPr>
        <w:t xml:space="preserve">First:  </w:t>
      </w:r>
      <w:r w:rsidR="008942B8">
        <w:rPr>
          <w:rFonts w:asciiTheme="minorHAnsi" w:hAnsiTheme="minorHAnsi"/>
          <w:bCs/>
          <w:i/>
          <w:sz w:val="22"/>
          <w:szCs w:val="24"/>
        </w:rPr>
        <w:t>Lev. 18:1-5</w:t>
      </w:r>
      <w:bookmarkStart w:id="0" w:name="_GoBack"/>
      <w:bookmarkEnd w:id="0"/>
      <w:r w:rsidR="00ED7032" w:rsidRPr="00ED7032">
        <w:rPr>
          <w:rFonts w:asciiTheme="minorHAnsi" w:hAnsiTheme="minorHAnsi"/>
          <w:b/>
          <w:bCs/>
          <w:sz w:val="22"/>
          <w:szCs w:val="24"/>
        </w:rPr>
        <w:t xml:space="preserve">     </w:t>
      </w:r>
      <w:r w:rsidR="0000553F">
        <w:rPr>
          <w:rFonts w:asciiTheme="minorHAnsi" w:hAnsiTheme="minorHAnsi"/>
          <w:b/>
          <w:bCs/>
          <w:sz w:val="24"/>
          <w:szCs w:val="24"/>
        </w:rPr>
        <w:t xml:space="preserve">Epistle:  </w:t>
      </w:r>
      <w:r w:rsidR="009C6171" w:rsidRPr="00A161AC">
        <w:rPr>
          <w:rFonts w:ascii="Calibri" w:hAnsi="Calibri"/>
          <w:bCs/>
          <w:i/>
          <w:sz w:val="22"/>
          <w:szCs w:val="22"/>
        </w:rPr>
        <w:t>Ga</w:t>
      </w:r>
      <w:r w:rsidR="009C6171">
        <w:rPr>
          <w:rFonts w:ascii="Calibri" w:hAnsi="Calibri"/>
          <w:bCs/>
          <w:i/>
          <w:sz w:val="22"/>
          <w:szCs w:val="22"/>
        </w:rPr>
        <w:t>l</w:t>
      </w:r>
      <w:r w:rsidR="00ED7032">
        <w:rPr>
          <w:rFonts w:ascii="Calibri" w:hAnsi="Calibri"/>
          <w:bCs/>
          <w:i/>
          <w:sz w:val="22"/>
          <w:szCs w:val="22"/>
        </w:rPr>
        <w:t>.</w:t>
      </w:r>
      <w:r w:rsidR="009C6171" w:rsidRPr="00A161AC">
        <w:rPr>
          <w:rFonts w:ascii="Calibri" w:hAnsi="Calibri"/>
          <w:bCs/>
          <w:i/>
          <w:sz w:val="22"/>
          <w:szCs w:val="22"/>
        </w:rPr>
        <w:t xml:space="preserve"> 3:15-22</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9C6171" w:rsidRPr="00A161AC">
        <w:rPr>
          <w:rFonts w:ascii="Calibri" w:hAnsi="Calibri"/>
          <w:bCs/>
          <w:i/>
          <w:sz w:val="22"/>
          <w:szCs w:val="22"/>
        </w:rPr>
        <w:t>Luke 10:23-37</w:t>
      </w:r>
    </w:p>
    <w:p w14:paraId="1F1C8742" w14:textId="77777777" w:rsidR="00D13ECD" w:rsidRPr="00D13ECD" w:rsidRDefault="00C902D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368809AB">
          <v:rect id="_x0000_i1027" style="width:0;height:1.5pt" o:hralign="center" o:hrstd="t" o:hr="t" fillcolor="#aca899" stroked="f"/>
        </w:pict>
      </w:r>
    </w:p>
    <w:p w14:paraId="247DA261"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02CB2DF2" w14:textId="77777777" w:rsidR="009C6171" w:rsidRPr="004E2C62" w:rsidRDefault="009C6171" w:rsidP="009C6171">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Pr>
          <w:rFonts w:asciiTheme="minorHAnsi" w:hAnsiTheme="minorHAnsi"/>
          <w:bCs/>
          <w:i/>
          <w:iCs/>
          <w:sz w:val="18"/>
          <w:szCs w:val="18"/>
        </w:rPr>
        <w:t>Ps.</w:t>
      </w:r>
      <w:r w:rsidRPr="00577216">
        <w:rPr>
          <w:rFonts w:asciiTheme="minorHAnsi" w:hAnsiTheme="minorHAnsi"/>
          <w:bCs/>
          <w:i/>
          <w:iCs/>
          <w:sz w:val="18"/>
          <w:szCs w:val="18"/>
        </w:rPr>
        <w:t xml:space="preserve"> 74:20, 21, 22, </w:t>
      </w:r>
      <w:proofErr w:type="gramStart"/>
      <w:r w:rsidRPr="00577216">
        <w:rPr>
          <w:rFonts w:asciiTheme="minorHAnsi" w:hAnsiTheme="minorHAnsi"/>
          <w:bCs/>
          <w:i/>
          <w:iCs/>
          <w:sz w:val="18"/>
          <w:szCs w:val="18"/>
        </w:rPr>
        <w:t>23</w:t>
      </w:r>
      <w:r w:rsidRPr="0033413E">
        <w:rPr>
          <w:rFonts w:asciiTheme="minorHAnsi" w:hAnsiTheme="minorHAnsi"/>
          <w:bCs/>
          <w:i/>
          <w:iCs/>
          <w:sz w:val="18"/>
          <w:szCs w:val="18"/>
        </w:rPr>
        <w:t xml:space="preserve">; </w:t>
      </w:r>
      <w:r w:rsidRPr="00577216">
        <w:rPr>
          <w:rFonts w:asciiTheme="minorHAnsi" w:hAnsiTheme="minorHAnsi"/>
          <w:bCs/>
          <w:i/>
          <w:iCs/>
          <w:sz w:val="18"/>
          <w:szCs w:val="18"/>
        </w:rPr>
        <w:t xml:space="preserve"> 74</w:t>
      </w:r>
      <w:proofErr w:type="gramEnd"/>
      <w:r w:rsidRPr="00577216">
        <w:rPr>
          <w:rFonts w:asciiTheme="minorHAnsi" w:hAnsiTheme="minorHAnsi"/>
          <w:bCs/>
          <w:i/>
          <w:iCs/>
          <w:sz w:val="18"/>
          <w:szCs w:val="18"/>
        </w:rPr>
        <w:t>:1-2, 19, 21</w:t>
      </w:r>
    </w:p>
    <w:p w14:paraId="47AE5410" w14:textId="77777777" w:rsidR="009C6171" w:rsidRPr="009C6171" w:rsidRDefault="009C6171" w:rsidP="009C6171">
      <w:pPr>
        <w:tabs>
          <w:tab w:val="left" w:pos="540"/>
        </w:tabs>
        <w:ind w:left="450" w:hanging="360"/>
        <w:rPr>
          <w:bCs/>
          <w:sz w:val="22"/>
        </w:rPr>
      </w:pPr>
      <w:r w:rsidRPr="009C6171">
        <w:rPr>
          <w:rFonts w:ascii="LSBSymbol" w:hAnsi="LSBSymbol"/>
          <w:bCs/>
          <w:sz w:val="22"/>
        </w:rPr>
        <w:t>P</w:t>
      </w:r>
      <w:r w:rsidRPr="009C6171">
        <w:rPr>
          <w:rFonts w:ascii="LSBSymbol" w:hAnsi="LSBSymbol"/>
          <w:bCs/>
          <w:sz w:val="22"/>
        </w:rPr>
        <w:tab/>
      </w:r>
      <w:r w:rsidRPr="009C6171">
        <w:rPr>
          <w:bCs/>
          <w:i/>
          <w:iCs/>
          <w:sz w:val="22"/>
        </w:rPr>
        <w:t xml:space="preserve"> (</w:t>
      </w:r>
      <w:proofErr w:type="gramStart"/>
      <w:r w:rsidRPr="009C6171">
        <w:rPr>
          <w:bCs/>
          <w:i/>
          <w:iCs/>
          <w:sz w:val="22"/>
        </w:rPr>
        <w:t>Antiphon)</w:t>
      </w:r>
      <w:r w:rsidRPr="009C6171">
        <w:rPr>
          <w:bCs/>
          <w:sz w:val="22"/>
        </w:rPr>
        <w:t xml:space="preserve">  </w:t>
      </w:r>
      <w:r w:rsidRPr="009C6171">
        <w:rPr>
          <w:sz w:val="22"/>
        </w:rPr>
        <w:t xml:space="preserve"> </w:t>
      </w:r>
      <w:proofErr w:type="gramEnd"/>
      <w:r w:rsidRPr="009C6171">
        <w:rPr>
          <w:bCs/>
          <w:sz w:val="22"/>
        </w:rPr>
        <w:t>Have respect to Your covenant, | O Lord; *</w:t>
      </w:r>
    </w:p>
    <w:p w14:paraId="05DBB7AB" w14:textId="77777777" w:rsidR="009C6171" w:rsidRPr="009C6171" w:rsidRDefault="009C6171" w:rsidP="009C6171">
      <w:pPr>
        <w:tabs>
          <w:tab w:val="left" w:pos="540"/>
        </w:tabs>
        <w:ind w:left="450" w:hanging="360"/>
        <w:rPr>
          <w:bCs/>
          <w:sz w:val="22"/>
        </w:rPr>
      </w:pPr>
      <w:r w:rsidRPr="009C6171">
        <w:rPr>
          <w:bCs/>
          <w:sz w:val="22"/>
        </w:rPr>
        <w:tab/>
      </w:r>
      <w:r w:rsidRPr="009C6171">
        <w:rPr>
          <w:bCs/>
          <w:sz w:val="22"/>
        </w:rPr>
        <w:tab/>
      </w:r>
      <w:r w:rsidRPr="009C6171">
        <w:rPr>
          <w:bCs/>
          <w:sz w:val="22"/>
        </w:rPr>
        <w:tab/>
        <w:t>Oh, do not let the oppressed | return ashamed!</w:t>
      </w:r>
    </w:p>
    <w:p w14:paraId="5921DB09" w14:textId="77777777" w:rsidR="009C6171" w:rsidRPr="009C6171" w:rsidRDefault="009C6171" w:rsidP="009C6171">
      <w:pPr>
        <w:tabs>
          <w:tab w:val="left" w:pos="540"/>
        </w:tabs>
        <w:ind w:left="450" w:hanging="360"/>
        <w:rPr>
          <w:bCs/>
          <w:sz w:val="22"/>
        </w:rPr>
      </w:pPr>
      <w:r w:rsidRPr="009C6171">
        <w:rPr>
          <w:bCs/>
          <w:sz w:val="22"/>
        </w:rPr>
        <w:tab/>
        <w:t>Arise, O God, plead Your | own cause; *</w:t>
      </w:r>
    </w:p>
    <w:p w14:paraId="02DCBFCA" w14:textId="77777777" w:rsidR="009C6171" w:rsidRPr="009C6171" w:rsidRDefault="009C6171" w:rsidP="009C6171">
      <w:pPr>
        <w:tabs>
          <w:tab w:val="left" w:pos="540"/>
        </w:tabs>
        <w:ind w:left="450" w:hanging="360"/>
        <w:rPr>
          <w:bCs/>
          <w:sz w:val="22"/>
        </w:rPr>
      </w:pPr>
      <w:r w:rsidRPr="009C6171">
        <w:rPr>
          <w:bCs/>
          <w:sz w:val="22"/>
        </w:rPr>
        <w:tab/>
      </w:r>
      <w:r w:rsidRPr="009C6171">
        <w:rPr>
          <w:bCs/>
          <w:sz w:val="22"/>
        </w:rPr>
        <w:tab/>
      </w:r>
      <w:r w:rsidRPr="009C6171">
        <w:rPr>
          <w:bCs/>
          <w:sz w:val="22"/>
        </w:rPr>
        <w:tab/>
        <w:t>Do not forget the voice of | Your enemies.</w:t>
      </w:r>
    </w:p>
    <w:p w14:paraId="69B661DA" w14:textId="77777777" w:rsidR="009C6171" w:rsidRPr="009C6171" w:rsidRDefault="009C6171" w:rsidP="009C6171">
      <w:pPr>
        <w:tabs>
          <w:tab w:val="left" w:pos="360"/>
        </w:tabs>
        <w:ind w:left="360" w:hanging="360"/>
        <w:rPr>
          <w:sz w:val="22"/>
        </w:rPr>
      </w:pPr>
      <w:r w:rsidRPr="009C6171">
        <w:rPr>
          <w:noProof/>
          <w:sz w:val="22"/>
        </w:rPr>
        <w:drawing>
          <wp:inline distT="0" distB="0" distL="0" distR="0" wp14:anchorId="1BE7B42C" wp14:editId="22F7C7AA">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14:paraId="14D4CE41" w14:textId="77777777" w:rsidR="009C6171" w:rsidRPr="009C6171" w:rsidRDefault="009C6171" w:rsidP="009C6171">
      <w:pPr>
        <w:ind w:left="450" w:hanging="360"/>
        <w:rPr>
          <w:b/>
          <w:sz w:val="22"/>
          <w:szCs w:val="22"/>
        </w:rPr>
      </w:pPr>
      <w:r w:rsidRPr="009C6171">
        <w:rPr>
          <w:rFonts w:ascii="LSBSymbol" w:hAnsi="LSBSymbol"/>
          <w:bCs/>
          <w:sz w:val="22"/>
          <w:szCs w:val="22"/>
        </w:rPr>
        <w:t>C</w:t>
      </w:r>
      <w:r w:rsidRPr="009C6171">
        <w:rPr>
          <w:rFonts w:ascii="Cambria" w:hAnsi="Cambria"/>
          <w:bCs/>
          <w:sz w:val="22"/>
          <w:szCs w:val="22"/>
        </w:rPr>
        <w:tab/>
      </w:r>
      <w:r w:rsidRPr="009C6171">
        <w:rPr>
          <w:b/>
          <w:sz w:val="22"/>
          <w:szCs w:val="22"/>
        </w:rPr>
        <w:t>O God, why have You cast us off for- | ever? *</w:t>
      </w:r>
    </w:p>
    <w:p w14:paraId="42F946DD" w14:textId="77777777" w:rsidR="009C6171" w:rsidRPr="009C6171" w:rsidRDefault="009C6171" w:rsidP="00ED7032">
      <w:pPr>
        <w:tabs>
          <w:tab w:val="right" w:pos="6750"/>
        </w:tabs>
        <w:spacing w:after="120"/>
        <w:rPr>
          <w:b/>
          <w:sz w:val="22"/>
          <w:szCs w:val="22"/>
        </w:rPr>
      </w:pPr>
      <w:r w:rsidRPr="009C6171">
        <w:rPr>
          <w:b/>
          <w:sz w:val="22"/>
          <w:szCs w:val="22"/>
        </w:rPr>
        <w:tab/>
        <w:t>Why does Your anger smoke against the sheep | of Your pasture?</w:t>
      </w:r>
    </w:p>
    <w:p w14:paraId="70206F6A" w14:textId="77777777" w:rsidR="00A812B0" w:rsidRPr="00A812B0" w:rsidRDefault="00A812B0" w:rsidP="00A812B0">
      <w:pPr>
        <w:spacing w:before="40" w:after="40"/>
        <w:ind w:left="45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14:paraId="275F1B43"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06A5A698"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1BF4D31D" w14:textId="463F7BA7" w:rsidR="009C6171" w:rsidRPr="006160D7" w:rsidRDefault="009C6171" w:rsidP="009C6171">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sidR="00ED7032">
        <w:rPr>
          <w:rFonts w:ascii="Calibri" w:hAnsi="Calibri"/>
          <w:b/>
          <w:bCs/>
          <w:sz w:val="26"/>
          <w:szCs w:val="26"/>
        </w:rPr>
        <w:t xml:space="preserve"> </w:t>
      </w:r>
      <w:r w:rsidRPr="004347E5">
        <w:rPr>
          <w:rFonts w:ascii="Calibri" w:hAnsi="Calibri"/>
          <w:i/>
          <w:iCs/>
          <w:sz w:val="18"/>
          <w:szCs w:val="18"/>
        </w:rPr>
        <w:t xml:space="preserve">(after the </w:t>
      </w:r>
      <w:r w:rsidR="00ED7032">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Pr>
          <w:rFonts w:ascii="Calibri" w:hAnsi="Calibri"/>
          <w:bCs/>
          <w:i/>
          <w:iCs/>
          <w:sz w:val="18"/>
          <w:szCs w:val="18"/>
        </w:rPr>
        <w:t>Ps.</w:t>
      </w:r>
      <w:r w:rsidRPr="00577216">
        <w:rPr>
          <w:rFonts w:ascii="Calibri" w:hAnsi="Calibri"/>
          <w:bCs/>
          <w:i/>
          <w:iCs/>
          <w:sz w:val="18"/>
          <w:szCs w:val="18"/>
        </w:rPr>
        <w:t xml:space="preserve"> 74:20, 21, 22, 23</w:t>
      </w:r>
    </w:p>
    <w:p w14:paraId="1A53B45D" w14:textId="77777777" w:rsidR="009C6171" w:rsidRPr="009C6171" w:rsidRDefault="009C6171" w:rsidP="009C6171">
      <w:pPr>
        <w:ind w:left="450" w:hanging="360"/>
        <w:rPr>
          <w:sz w:val="22"/>
          <w:szCs w:val="18"/>
        </w:rPr>
      </w:pPr>
      <w:r w:rsidRPr="009C6171">
        <w:rPr>
          <w:rFonts w:ascii="LSBSymbol" w:hAnsi="LSBSymbol"/>
          <w:bCs/>
          <w:sz w:val="22"/>
          <w:szCs w:val="22"/>
        </w:rPr>
        <w:t>P</w:t>
      </w:r>
      <w:r w:rsidRPr="009C6171">
        <w:rPr>
          <w:rFonts w:ascii="Cambria" w:hAnsi="Cambria"/>
          <w:bCs/>
          <w:sz w:val="22"/>
          <w:szCs w:val="22"/>
        </w:rPr>
        <w:tab/>
      </w:r>
      <w:r w:rsidRPr="009C6171">
        <w:rPr>
          <w:sz w:val="22"/>
          <w:szCs w:val="18"/>
        </w:rPr>
        <w:t>Have respect to Your covenant, | O Lord; *</w:t>
      </w:r>
    </w:p>
    <w:p w14:paraId="183B0970" w14:textId="77777777" w:rsidR="009C6171" w:rsidRPr="009C6171" w:rsidRDefault="009C6171" w:rsidP="009C6171">
      <w:pPr>
        <w:ind w:left="450" w:hanging="360"/>
        <w:rPr>
          <w:sz w:val="22"/>
          <w:szCs w:val="18"/>
        </w:rPr>
      </w:pPr>
      <w:r w:rsidRPr="009C6171">
        <w:rPr>
          <w:sz w:val="22"/>
          <w:szCs w:val="18"/>
        </w:rPr>
        <w:tab/>
      </w:r>
      <w:r w:rsidRPr="009C6171">
        <w:rPr>
          <w:sz w:val="22"/>
          <w:szCs w:val="18"/>
        </w:rPr>
        <w:tab/>
        <w:t>Oh, do not let the oppressed | return ashamed!</w:t>
      </w:r>
    </w:p>
    <w:p w14:paraId="2BE5C343" w14:textId="77777777" w:rsidR="009C6171" w:rsidRPr="009C6171" w:rsidRDefault="009C6171" w:rsidP="009C6171">
      <w:pPr>
        <w:ind w:left="450" w:hanging="360"/>
        <w:rPr>
          <w:b/>
          <w:sz w:val="22"/>
          <w:szCs w:val="18"/>
        </w:rPr>
      </w:pPr>
      <w:r w:rsidRPr="009C6171">
        <w:rPr>
          <w:rFonts w:ascii="LSBSymbol" w:hAnsi="LSBSymbol"/>
          <w:bCs/>
          <w:sz w:val="24"/>
          <w:szCs w:val="22"/>
        </w:rPr>
        <w:t>C</w:t>
      </w:r>
      <w:r w:rsidRPr="009C6171">
        <w:rPr>
          <w:rFonts w:ascii="Cambria" w:hAnsi="Cambria"/>
          <w:bCs/>
          <w:sz w:val="24"/>
          <w:szCs w:val="22"/>
        </w:rPr>
        <w:tab/>
      </w:r>
      <w:r w:rsidRPr="009C6171">
        <w:rPr>
          <w:b/>
          <w:sz w:val="22"/>
          <w:szCs w:val="18"/>
        </w:rPr>
        <w:t>Arise, O God, plead Your | own cause; *</w:t>
      </w:r>
    </w:p>
    <w:p w14:paraId="2880B64F" w14:textId="77777777" w:rsidR="009C6171" w:rsidRPr="009C6171" w:rsidRDefault="009C6171" w:rsidP="009C6171">
      <w:pPr>
        <w:tabs>
          <w:tab w:val="left" w:pos="720"/>
          <w:tab w:val="right" w:pos="6750"/>
        </w:tabs>
        <w:rPr>
          <w:sz w:val="22"/>
          <w:szCs w:val="18"/>
        </w:rPr>
      </w:pPr>
      <w:r w:rsidRPr="009C6171">
        <w:rPr>
          <w:b/>
          <w:sz w:val="22"/>
          <w:szCs w:val="18"/>
        </w:rPr>
        <w:tab/>
        <w:t>Do not forget the voice of | Your enemies.</w:t>
      </w:r>
    </w:p>
    <w:p w14:paraId="27A918AB" w14:textId="608FEDFE" w:rsidR="00ED7032" w:rsidRPr="006160D7" w:rsidRDefault="00ED7032" w:rsidP="00ED7032">
      <w:pPr>
        <w:tabs>
          <w:tab w:val="right" w:pos="6750"/>
        </w:tabs>
        <w:spacing w:before="120"/>
        <w:rPr>
          <w:rFonts w:ascii="Calibri" w:hAnsi="Calibri"/>
          <w:b/>
          <w:bCs/>
          <w:sz w:val="22"/>
          <w:szCs w:val="22"/>
        </w:rPr>
      </w:pPr>
      <w:r>
        <w:rPr>
          <w:rFonts w:ascii="Calibri" w:hAnsi="Calibri"/>
          <w:b/>
          <w:bCs/>
          <w:sz w:val="26"/>
          <w:szCs w:val="26"/>
        </w:rPr>
        <w:t>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Pr>
          <w:rFonts w:ascii="Calibri" w:hAnsi="Calibri"/>
          <w:bCs/>
          <w:i/>
          <w:iCs/>
          <w:sz w:val="18"/>
          <w:szCs w:val="18"/>
        </w:rPr>
        <w:t>Ps. 88:1</w:t>
      </w:r>
    </w:p>
    <w:p w14:paraId="75487309" w14:textId="77777777" w:rsidR="00ED7032" w:rsidRDefault="009C6171" w:rsidP="002B1B41">
      <w:pPr>
        <w:ind w:left="450" w:hanging="360"/>
        <w:rPr>
          <w:sz w:val="22"/>
        </w:rPr>
      </w:pPr>
      <w:r w:rsidRPr="009C6171">
        <w:rPr>
          <w:rFonts w:ascii="LSBSymbol" w:hAnsi="LSBSymbol"/>
          <w:bCs/>
          <w:sz w:val="22"/>
          <w:szCs w:val="22"/>
        </w:rPr>
        <w:t>P</w:t>
      </w:r>
      <w:r w:rsidRPr="009C6171">
        <w:rPr>
          <w:sz w:val="22"/>
        </w:rPr>
        <w:t xml:space="preserve"> </w:t>
      </w:r>
      <w:r w:rsidRPr="009C6171">
        <w:rPr>
          <w:sz w:val="22"/>
        </w:rPr>
        <w:tab/>
      </w:r>
      <w:proofErr w:type="spellStart"/>
      <w:r w:rsidRPr="009C6171">
        <w:rPr>
          <w:sz w:val="22"/>
        </w:rPr>
        <w:t>Alle</w:t>
      </w:r>
      <w:proofErr w:type="spellEnd"/>
      <w:r w:rsidRPr="009C6171">
        <w:rPr>
          <w:sz w:val="22"/>
        </w:rPr>
        <w:t xml:space="preserve">- | </w:t>
      </w:r>
      <w:proofErr w:type="spellStart"/>
      <w:r w:rsidRPr="009C6171">
        <w:rPr>
          <w:sz w:val="22"/>
        </w:rPr>
        <w:t>luia</w:t>
      </w:r>
      <w:proofErr w:type="spellEnd"/>
      <w:r w:rsidRPr="009C6171">
        <w:rPr>
          <w:sz w:val="22"/>
        </w:rPr>
        <w:t xml:space="preserve">! * </w:t>
      </w:r>
    </w:p>
    <w:p w14:paraId="6CDECDC9" w14:textId="6E40CBB4" w:rsidR="009C6171" w:rsidRPr="009C6171" w:rsidRDefault="00ED7032" w:rsidP="002B1B41">
      <w:pPr>
        <w:ind w:left="450" w:hanging="360"/>
        <w:rPr>
          <w:sz w:val="22"/>
        </w:rPr>
      </w:pPr>
      <w:r>
        <w:rPr>
          <w:sz w:val="22"/>
        </w:rPr>
        <w:tab/>
      </w:r>
      <w:r>
        <w:rPr>
          <w:sz w:val="22"/>
        </w:rPr>
        <w:tab/>
      </w:r>
      <w:r w:rsidR="009C6171" w:rsidRPr="009C6171">
        <w:rPr>
          <w:sz w:val="22"/>
        </w:rPr>
        <w:t xml:space="preserve">Al- | — </w:t>
      </w:r>
      <w:proofErr w:type="spellStart"/>
      <w:r w:rsidR="009C6171" w:rsidRPr="009C6171">
        <w:rPr>
          <w:sz w:val="22"/>
        </w:rPr>
        <w:t>leluia</w:t>
      </w:r>
      <w:proofErr w:type="spellEnd"/>
      <w:r w:rsidR="009C6171" w:rsidRPr="009C6171">
        <w:rPr>
          <w:sz w:val="22"/>
        </w:rPr>
        <w:t>!</w:t>
      </w:r>
    </w:p>
    <w:p w14:paraId="3A899719" w14:textId="77777777" w:rsidR="009C6171" w:rsidRPr="009C6171" w:rsidRDefault="009C6171" w:rsidP="009C6171">
      <w:pPr>
        <w:ind w:left="450" w:hanging="360"/>
        <w:rPr>
          <w:b/>
          <w:sz w:val="22"/>
          <w:szCs w:val="18"/>
        </w:rPr>
      </w:pPr>
      <w:r w:rsidRPr="009C6171">
        <w:rPr>
          <w:rFonts w:ascii="LSBSymbol" w:hAnsi="LSBSymbol"/>
          <w:bCs/>
          <w:sz w:val="24"/>
          <w:szCs w:val="22"/>
        </w:rPr>
        <w:t>C</w:t>
      </w:r>
      <w:r w:rsidRPr="009C6171">
        <w:rPr>
          <w:rFonts w:ascii="Cambria" w:hAnsi="Cambria"/>
          <w:bCs/>
          <w:sz w:val="24"/>
          <w:szCs w:val="22"/>
        </w:rPr>
        <w:tab/>
      </w:r>
      <w:r w:rsidRPr="009C6171">
        <w:rPr>
          <w:b/>
          <w:sz w:val="22"/>
          <w:szCs w:val="18"/>
        </w:rPr>
        <w:t xml:space="preserve">O Lord, God of my </w:t>
      </w:r>
      <w:proofErr w:type="spellStart"/>
      <w:r w:rsidRPr="009C6171">
        <w:rPr>
          <w:b/>
          <w:sz w:val="22"/>
          <w:szCs w:val="18"/>
        </w:rPr>
        <w:t>sal</w:t>
      </w:r>
      <w:proofErr w:type="spellEnd"/>
      <w:r w:rsidRPr="009C6171">
        <w:rPr>
          <w:b/>
          <w:sz w:val="22"/>
          <w:szCs w:val="18"/>
        </w:rPr>
        <w:t xml:space="preserve">- | </w:t>
      </w:r>
      <w:proofErr w:type="spellStart"/>
      <w:r w:rsidRPr="009C6171">
        <w:rPr>
          <w:b/>
          <w:sz w:val="22"/>
          <w:szCs w:val="18"/>
        </w:rPr>
        <w:t>vation</w:t>
      </w:r>
      <w:proofErr w:type="spellEnd"/>
      <w:r w:rsidRPr="009C6171">
        <w:rPr>
          <w:b/>
          <w:sz w:val="22"/>
          <w:szCs w:val="18"/>
        </w:rPr>
        <w:t>, *</w:t>
      </w:r>
    </w:p>
    <w:p w14:paraId="4B767652" w14:textId="77777777" w:rsidR="009C6171" w:rsidRPr="009C6171" w:rsidRDefault="009C6171" w:rsidP="009C6171">
      <w:pPr>
        <w:tabs>
          <w:tab w:val="left" w:pos="720"/>
          <w:tab w:val="right" w:pos="6750"/>
        </w:tabs>
        <w:rPr>
          <w:b/>
          <w:sz w:val="22"/>
          <w:szCs w:val="18"/>
        </w:rPr>
      </w:pPr>
      <w:r w:rsidRPr="009C6171">
        <w:rPr>
          <w:b/>
          <w:sz w:val="22"/>
          <w:szCs w:val="18"/>
        </w:rPr>
        <w:tab/>
        <w:t>I have cried out day and night before You.  | Alleluia!</w:t>
      </w:r>
    </w:p>
    <w:p w14:paraId="1AA5F245" w14:textId="7F3B5393" w:rsidR="009812A7" w:rsidRDefault="009812A7" w:rsidP="00ED7032">
      <w:pPr>
        <w:tabs>
          <w:tab w:val="right" w:pos="6750"/>
        </w:tabs>
        <w:spacing w:before="120"/>
        <w:rPr>
          <w:rFonts w:asciiTheme="minorHAnsi" w:hAnsiTheme="minorHAnsi"/>
          <w:i/>
          <w:iCs/>
        </w:rPr>
      </w:pPr>
      <w:r>
        <w:rPr>
          <w:rFonts w:asciiTheme="minorHAnsi" w:hAnsiTheme="minorHAnsi"/>
          <w:i/>
          <w:iCs/>
        </w:rPr>
        <w:t xml:space="preserve">The service continues with The </w:t>
      </w:r>
      <w:r w:rsidR="00ED7032">
        <w:rPr>
          <w:rFonts w:asciiTheme="minorHAnsi" w:hAnsiTheme="minorHAnsi"/>
          <w:i/>
          <w:iCs/>
        </w:rPr>
        <w:t xml:space="preserve">Triple Hallelujah and </w:t>
      </w:r>
      <w:r>
        <w:rPr>
          <w:rFonts w:asciiTheme="minorHAnsi" w:hAnsiTheme="minorHAnsi"/>
          <w:i/>
          <w:iCs/>
        </w:rPr>
        <w:t xml:space="preserve">Gospel, </w:t>
      </w:r>
      <w:r w:rsidR="00ED7032">
        <w:rPr>
          <w:rFonts w:asciiTheme="minorHAnsi" w:hAnsiTheme="minorHAnsi"/>
          <w:i/>
          <w:iCs/>
        </w:rPr>
        <w:t>TLH pp.20-21.</w:t>
      </w:r>
    </w:p>
    <w:p w14:paraId="6B4C09AB" w14:textId="77777777" w:rsidR="0035054B" w:rsidRPr="001E6953" w:rsidRDefault="009812A7" w:rsidP="0035054B">
      <w:pPr>
        <w:pBdr>
          <w:top w:val="thinThickLargeGap" w:sz="24" w:space="1" w:color="auto"/>
          <w:bottom w:val="thickThinLargeGap" w:sz="24" w:space="1" w:color="auto"/>
        </w:pBdr>
        <w:jc w:val="both"/>
        <w:rPr>
          <w:rFonts w:asciiTheme="minorHAnsi" w:hAnsiTheme="minorHAnsi" w:cstheme="minorHAnsi"/>
          <w:smallCaps/>
          <w:sz w:val="28"/>
          <w:szCs w:val="22"/>
        </w:rPr>
      </w:pPr>
      <w:r>
        <w:rPr>
          <w:rFonts w:ascii="Gentium" w:hAnsi="Gentium"/>
          <w:smallCaps/>
          <w:sz w:val="28"/>
          <w:szCs w:val="22"/>
        </w:rPr>
        <w:br w:type="page"/>
      </w:r>
      <w:r w:rsidR="0035054B" w:rsidRPr="001E6953">
        <w:rPr>
          <w:rFonts w:asciiTheme="minorHAnsi" w:hAnsiTheme="minorHAnsi" w:cstheme="minorHAnsi"/>
          <w:smallCaps/>
          <w:sz w:val="28"/>
          <w:szCs w:val="22"/>
        </w:rPr>
        <w:lastRenderedPageBreak/>
        <w:t>God’s Word at Home</w:t>
      </w:r>
    </w:p>
    <w:p w14:paraId="5F1BE5B2" w14:textId="77777777" w:rsidR="0035054B" w:rsidRPr="001E6953" w:rsidRDefault="0035054B" w:rsidP="0035054B">
      <w:pPr>
        <w:rPr>
          <w:rFonts w:asciiTheme="minorHAnsi" w:hAnsiTheme="minorHAnsi" w:cstheme="minorHAnsi"/>
          <w:sz w:val="28"/>
          <w:szCs w:val="22"/>
        </w:rPr>
      </w:pPr>
    </w:p>
    <w:p w14:paraId="4C47D22D" w14:textId="661423F8" w:rsidR="0035054B" w:rsidRPr="001E6953" w:rsidRDefault="0035054B" w:rsidP="0035054B">
      <w:pPr>
        <w:rPr>
          <w:rFonts w:asciiTheme="minorHAnsi" w:hAnsiTheme="minorHAnsi" w:cstheme="minorHAnsi"/>
          <w:sz w:val="28"/>
          <w:szCs w:val="22"/>
        </w:rPr>
      </w:pPr>
      <w:r w:rsidRPr="001E6953">
        <w:rPr>
          <w:rFonts w:asciiTheme="minorHAnsi" w:hAnsiTheme="minorHAnsi" w:cstheme="minorHAnsi"/>
          <w:b/>
          <w:sz w:val="28"/>
          <w:szCs w:val="22"/>
          <w:u w:val="single"/>
        </w:rPr>
        <w:t>Bible Reading</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287998" w:rsidRPr="00287998">
        <w:rPr>
          <w:rFonts w:asciiTheme="minorHAnsi" w:hAnsiTheme="minorHAnsi" w:cstheme="minorHAnsi"/>
          <w:sz w:val="28"/>
          <w:szCs w:val="22"/>
        </w:rPr>
        <w:t>Isaiah 36-49</w:t>
      </w:r>
    </w:p>
    <w:p w14:paraId="7A56F37E" w14:textId="77777777" w:rsidR="0035054B" w:rsidRPr="001E6953" w:rsidRDefault="0035054B" w:rsidP="0035054B">
      <w:pPr>
        <w:rPr>
          <w:rFonts w:asciiTheme="minorHAnsi" w:hAnsiTheme="minorHAnsi" w:cstheme="minorHAnsi"/>
          <w:b/>
          <w:sz w:val="28"/>
          <w:szCs w:val="22"/>
          <w:u w:val="single"/>
        </w:rPr>
      </w:pPr>
    </w:p>
    <w:p w14:paraId="74C81F3B" w14:textId="577DE371" w:rsidR="0035054B" w:rsidRPr="001E6953" w:rsidRDefault="0035054B" w:rsidP="0035054B">
      <w:pPr>
        <w:rPr>
          <w:rFonts w:asciiTheme="minorHAnsi" w:hAnsiTheme="minorHAnsi" w:cstheme="minorHAnsi"/>
          <w:sz w:val="28"/>
          <w:szCs w:val="22"/>
        </w:rPr>
      </w:pPr>
      <w:r w:rsidRPr="001E6953">
        <w:rPr>
          <w:rFonts w:asciiTheme="minorHAnsi" w:hAnsiTheme="minorHAnsi" w:cstheme="minorHAnsi"/>
          <w:b/>
          <w:sz w:val="28"/>
          <w:szCs w:val="22"/>
          <w:u w:val="single"/>
        </w:rPr>
        <w:t>Small Catechism</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287998">
        <w:rPr>
          <w:rFonts w:asciiTheme="minorHAnsi" w:hAnsiTheme="minorHAnsi" w:cstheme="minorHAnsi"/>
          <w:sz w:val="28"/>
          <w:szCs w:val="22"/>
        </w:rPr>
        <w:t>Tenth</w:t>
      </w:r>
      <w:r w:rsidRPr="001E6953">
        <w:rPr>
          <w:rFonts w:asciiTheme="minorHAnsi" w:hAnsiTheme="minorHAnsi" w:cstheme="minorHAnsi"/>
          <w:sz w:val="28"/>
          <w:szCs w:val="22"/>
        </w:rPr>
        <w:t xml:space="preserve"> Commandment</w:t>
      </w:r>
    </w:p>
    <w:p w14:paraId="0718EBCB" w14:textId="77777777" w:rsidR="00287998" w:rsidRPr="00287998" w:rsidRDefault="00287998" w:rsidP="00287998">
      <w:pPr>
        <w:ind w:left="270"/>
        <w:rPr>
          <w:rFonts w:asciiTheme="minorHAnsi" w:hAnsiTheme="minorHAnsi" w:cstheme="minorHAnsi"/>
          <w:b/>
          <w:sz w:val="28"/>
          <w:szCs w:val="22"/>
        </w:rPr>
      </w:pPr>
      <w:r w:rsidRPr="00287998">
        <w:rPr>
          <w:rFonts w:asciiTheme="minorHAnsi" w:hAnsiTheme="minorHAnsi" w:cstheme="minorHAnsi"/>
          <w:b/>
          <w:sz w:val="28"/>
          <w:szCs w:val="22"/>
        </w:rPr>
        <w:t>You shall not covet your neighbor’s wife, manservant, maidservant, animals, or anything that is his.</w:t>
      </w:r>
    </w:p>
    <w:p w14:paraId="621A7BE6" w14:textId="77777777" w:rsidR="00287998" w:rsidRPr="00287998" w:rsidRDefault="00287998" w:rsidP="00287998">
      <w:pPr>
        <w:ind w:left="270"/>
        <w:rPr>
          <w:rFonts w:asciiTheme="minorHAnsi" w:hAnsiTheme="minorHAnsi" w:cstheme="minorHAnsi"/>
          <w:i/>
          <w:sz w:val="28"/>
          <w:szCs w:val="22"/>
        </w:rPr>
      </w:pPr>
      <w:r w:rsidRPr="00287998">
        <w:rPr>
          <w:rFonts w:asciiTheme="minorHAnsi" w:hAnsiTheme="minorHAnsi" w:cstheme="minorHAnsi"/>
          <w:i/>
          <w:sz w:val="28"/>
          <w:szCs w:val="22"/>
        </w:rPr>
        <w:t>What does this mean?</w:t>
      </w:r>
    </w:p>
    <w:p w14:paraId="2D100664" w14:textId="77777777" w:rsidR="00287998" w:rsidRPr="00287998" w:rsidRDefault="00287998" w:rsidP="00287998">
      <w:pPr>
        <w:ind w:left="270"/>
        <w:rPr>
          <w:rFonts w:asciiTheme="minorHAnsi" w:hAnsiTheme="minorHAnsi" w:cstheme="minorHAnsi"/>
          <w:sz w:val="28"/>
          <w:szCs w:val="22"/>
        </w:rPr>
      </w:pPr>
      <w:bookmarkStart w:id="1" w:name="_Hlk496647394"/>
      <w:r w:rsidRPr="00287998">
        <w:rPr>
          <w:rFonts w:asciiTheme="minorHAnsi" w:hAnsiTheme="minorHAnsi" w:cstheme="minorHAnsi"/>
          <w:sz w:val="28"/>
          <w:szCs w:val="22"/>
        </w:rPr>
        <w:t>We should fear and love God, that we do not unharness, coerce, or alienate from our neighbor his wife, servants or animals; but urge them to stay and do their duty.</w:t>
      </w:r>
    </w:p>
    <w:bookmarkEnd w:id="1"/>
    <w:p w14:paraId="3DAFE7E3" w14:textId="19665D60" w:rsidR="0035054B" w:rsidRPr="0035054B" w:rsidRDefault="0035054B" w:rsidP="0035054B">
      <w:pPr>
        <w:ind w:left="270"/>
        <w:rPr>
          <w:rFonts w:asciiTheme="minorHAnsi" w:hAnsiTheme="minorHAnsi" w:cstheme="minorHAnsi"/>
          <w:sz w:val="28"/>
          <w:szCs w:val="22"/>
        </w:rPr>
      </w:pPr>
    </w:p>
    <w:p w14:paraId="205FB4ED" w14:textId="77777777" w:rsidR="0035054B" w:rsidRPr="001E6953" w:rsidRDefault="0035054B" w:rsidP="0035054B">
      <w:pPr>
        <w:rPr>
          <w:rFonts w:asciiTheme="minorHAnsi" w:hAnsiTheme="minorHAnsi" w:cstheme="minorHAnsi"/>
          <w:b/>
          <w:sz w:val="28"/>
          <w:szCs w:val="22"/>
          <w:u w:val="single"/>
        </w:rPr>
      </w:pPr>
    </w:p>
    <w:p w14:paraId="12ACAA30" w14:textId="77777777" w:rsidR="0035054B" w:rsidRPr="001E6953" w:rsidRDefault="0035054B" w:rsidP="0035054B">
      <w:pPr>
        <w:rPr>
          <w:rFonts w:asciiTheme="minorHAnsi" w:hAnsiTheme="minorHAnsi" w:cstheme="minorHAnsi"/>
          <w:sz w:val="28"/>
          <w:szCs w:val="22"/>
        </w:rPr>
      </w:pPr>
      <w:r w:rsidRPr="001E6953">
        <w:rPr>
          <w:rFonts w:asciiTheme="minorHAnsi" w:hAnsiTheme="minorHAnsi" w:cstheme="minorHAnsi"/>
          <w:b/>
          <w:sz w:val="28"/>
          <w:szCs w:val="22"/>
          <w:u w:val="single"/>
        </w:rPr>
        <w:t>Bible Passages</w:t>
      </w:r>
      <w:r w:rsidRPr="001E6953">
        <w:rPr>
          <w:rFonts w:asciiTheme="minorHAnsi" w:hAnsiTheme="minorHAnsi" w:cstheme="minorHAnsi"/>
          <w:sz w:val="28"/>
          <w:szCs w:val="22"/>
        </w:rPr>
        <w:t>:</w:t>
      </w:r>
    </w:p>
    <w:p w14:paraId="4C0A5A57" w14:textId="77777777" w:rsidR="00287998" w:rsidRPr="00287998" w:rsidRDefault="00287998" w:rsidP="00287998">
      <w:pPr>
        <w:tabs>
          <w:tab w:val="left" w:pos="3150"/>
        </w:tabs>
        <w:spacing w:before="40" w:after="120"/>
        <w:ind w:left="630" w:hanging="360"/>
        <w:jc w:val="both"/>
        <w:rPr>
          <w:rFonts w:asciiTheme="minorHAnsi" w:hAnsiTheme="minorHAnsi" w:cstheme="minorHAnsi"/>
          <w:sz w:val="28"/>
          <w:szCs w:val="22"/>
        </w:rPr>
      </w:pPr>
      <w:r w:rsidRPr="00287998">
        <w:rPr>
          <w:rFonts w:asciiTheme="minorHAnsi" w:hAnsiTheme="minorHAnsi" w:cstheme="minorHAnsi"/>
          <w:sz w:val="28"/>
          <w:szCs w:val="22"/>
        </w:rPr>
        <w:t>1 Corinthians 11:27-28</w:t>
      </w:r>
      <w:r w:rsidRPr="00287998">
        <w:rPr>
          <w:rFonts w:asciiTheme="minorHAnsi" w:hAnsiTheme="minorHAnsi" w:cstheme="minorHAnsi"/>
          <w:sz w:val="28"/>
          <w:szCs w:val="22"/>
        </w:rPr>
        <w:tab/>
        <w:t>Therefore whoever eats this bread or drinks this cup of the Lord in an unworthy manner will be guilty of the body and blood of the Lord. But let a man examine himself, and so let him eat of the bread and drink of the cup.</w:t>
      </w:r>
    </w:p>
    <w:p w14:paraId="5F85E2F8" w14:textId="4438A388" w:rsidR="0035054B" w:rsidRPr="0035054B" w:rsidRDefault="00287998" w:rsidP="00287998">
      <w:pPr>
        <w:tabs>
          <w:tab w:val="left" w:pos="1980"/>
        </w:tabs>
        <w:spacing w:before="40"/>
        <w:ind w:left="630" w:hanging="360"/>
        <w:jc w:val="both"/>
        <w:rPr>
          <w:rFonts w:asciiTheme="minorHAnsi" w:hAnsiTheme="minorHAnsi" w:cstheme="minorHAnsi"/>
          <w:sz w:val="28"/>
          <w:szCs w:val="22"/>
        </w:rPr>
      </w:pPr>
      <w:r w:rsidRPr="00287998">
        <w:rPr>
          <w:rFonts w:asciiTheme="minorHAnsi" w:hAnsiTheme="minorHAnsi" w:cstheme="minorHAnsi"/>
          <w:sz w:val="28"/>
          <w:szCs w:val="22"/>
        </w:rPr>
        <w:t>1 Corinthians 12:3</w:t>
      </w:r>
      <w:r w:rsidRPr="00287998">
        <w:rPr>
          <w:rFonts w:asciiTheme="minorHAnsi" w:hAnsiTheme="minorHAnsi" w:cstheme="minorHAnsi"/>
          <w:sz w:val="28"/>
          <w:szCs w:val="22"/>
        </w:rPr>
        <w:tab/>
        <w:t>No one speaking by the Spirit of God calls Jesus accursed, and no one can say that Jesus is Lord except by the Holy Spirit.</w:t>
      </w:r>
    </w:p>
    <w:p w14:paraId="2E613503" w14:textId="77777777" w:rsidR="0035054B" w:rsidRPr="00204B45" w:rsidRDefault="0035054B" w:rsidP="0035054B">
      <w:pPr>
        <w:tabs>
          <w:tab w:val="left" w:pos="1440"/>
        </w:tabs>
        <w:spacing w:before="40"/>
        <w:ind w:left="630" w:hanging="360"/>
        <w:jc w:val="both"/>
        <w:rPr>
          <w:rFonts w:asciiTheme="minorHAnsi" w:hAnsiTheme="minorHAnsi" w:cstheme="minorHAnsi"/>
          <w:sz w:val="28"/>
          <w:szCs w:val="22"/>
        </w:rPr>
      </w:pPr>
    </w:p>
    <w:p w14:paraId="623B83A9" w14:textId="77777777" w:rsidR="009812A7" w:rsidRDefault="009812A7">
      <w:pPr>
        <w:rPr>
          <w:rFonts w:ascii="Gentium" w:hAnsi="Gentium"/>
          <w:smallCaps/>
          <w:sz w:val="28"/>
          <w:szCs w:val="22"/>
        </w:rPr>
      </w:pPr>
    </w:p>
    <w:sectPr w:rsidR="009812A7"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EF85" w14:textId="77777777" w:rsidR="00C902DE" w:rsidRDefault="00C902DE" w:rsidP="00F15EE1">
      <w:r>
        <w:separator/>
      </w:r>
    </w:p>
  </w:endnote>
  <w:endnote w:type="continuationSeparator" w:id="0">
    <w:p w14:paraId="23EE0FE0" w14:textId="77777777" w:rsidR="00C902DE" w:rsidRDefault="00C902D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4234867" w14:textId="77777777" w:rsidR="00420B09" w:rsidRDefault="00C902D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6BB85B04" w14:textId="77777777" w:rsidR="00420B09" w:rsidRDefault="00C902D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F8D0" w14:textId="77777777" w:rsidR="00C902DE" w:rsidRDefault="00C902DE" w:rsidP="00F15EE1">
      <w:r>
        <w:separator/>
      </w:r>
    </w:p>
  </w:footnote>
  <w:footnote w:type="continuationSeparator" w:id="0">
    <w:p w14:paraId="63B7AC28" w14:textId="77777777" w:rsidR="00C902DE" w:rsidRDefault="00C902D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998"/>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1B41"/>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054B"/>
    <w:rsid w:val="00352DB6"/>
    <w:rsid w:val="00353137"/>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690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528F"/>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87C2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B71FA"/>
    <w:rsid w:val="007C1FF6"/>
    <w:rsid w:val="007C28C3"/>
    <w:rsid w:val="007C3B5D"/>
    <w:rsid w:val="007C440A"/>
    <w:rsid w:val="007C5AB7"/>
    <w:rsid w:val="007D127E"/>
    <w:rsid w:val="007D2A8C"/>
    <w:rsid w:val="007D2D61"/>
    <w:rsid w:val="007D3F46"/>
    <w:rsid w:val="007D6D2F"/>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2B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3B30"/>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1BA9"/>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2D7C"/>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4853"/>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2DE"/>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23CE"/>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D69E3"/>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032"/>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B296"/>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5900732">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29142044">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396782787">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58384846">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2817414">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10092660">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16010685">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ABD48-E482-4214-B40D-5A1133AB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2016-04-01T15:44:00Z</cp:lastPrinted>
  <dcterms:created xsi:type="dcterms:W3CDTF">2018-08-22T15:28:00Z</dcterms:created>
  <dcterms:modified xsi:type="dcterms:W3CDTF">2018-08-26T13:04:00Z</dcterms:modified>
</cp:coreProperties>
</file>